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7542" w:rsidRDefault="00ED7542" w:rsidP="005A5B1C">
      <w:pPr>
        <w:spacing w:after="0" w:line="240" w:lineRule="auto"/>
        <w:rPr>
          <w:i/>
          <w:iCs/>
        </w:rPr>
      </w:pPr>
    </w:p>
    <w:p w:rsidR="001A79BF" w:rsidRPr="00C57A56" w:rsidRDefault="001A79BF" w:rsidP="005A5B1C">
      <w:pPr>
        <w:spacing w:after="0" w:line="240" w:lineRule="auto"/>
        <w:jc w:val="right"/>
        <w:rPr>
          <w:rFonts w:ascii="Times New Roman" w:hAnsi="Times New Roman" w:cs="Times New Roman"/>
          <w:b/>
          <w:i/>
          <w:iCs/>
          <w:sz w:val="24"/>
        </w:rPr>
      </w:pPr>
      <w:r w:rsidRPr="00C57A56">
        <w:rPr>
          <w:rFonts w:ascii="Times New Roman" w:hAnsi="Times New Roman" w:cs="Times New Roman"/>
          <w:b/>
          <w:i/>
          <w:iCs/>
          <w:sz w:val="24"/>
        </w:rPr>
        <w:t>SET-A</w:t>
      </w:r>
    </w:p>
    <w:p w:rsidR="00ED7542" w:rsidRPr="00C57A56" w:rsidRDefault="00896577" w:rsidP="005A5B1C">
      <w:pPr>
        <w:spacing w:after="0" w:line="360" w:lineRule="auto"/>
        <w:jc w:val="center"/>
        <w:rPr>
          <w:rFonts w:ascii="Times New Roman" w:hAnsi="Times New Roman" w:cs="Times New Roman"/>
          <w:b/>
          <w:bCs/>
          <w:sz w:val="36"/>
          <w:u w:val="single"/>
        </w:rPr>
      </w:pPr>
      <w:proofErr w:type="gramStart"/>
      <w:r w:rsidRPr="00C57A56">
        <w:rPr>
          <w:rFonts w:ascii="Times New Roman" w:hAnsi="Times New Roman" w:cs="Times New Roman"/>
          <w:b/>
          <w:bCs/>
          <w:sz w:val="36"/>
          <w:u w:val="single"/>
        </w:rPr>
        <w:t>Rajasthan Institute of Engineering &amp; Technology, Jaipur.</w:t>
      </w:r>
      <w:proofErr w:type="gramEnd"/>
    </w:p>
    <w:p w:rsidR="00ED7542" w:rsidRPr="00896577" w:rsidRDefault="00896577" w:rsidP="005A5B1C">
      <w:pPr>
        <w:pStyle w:val="NoSpacing"/>
        <w:spacing w:line="360" w:lineRule="auto"/>
        <w:jc w:val="center"/>
        <w:rPr>
          <w:rFonts w:ascii="Times New Roman" w:hAnsi="Times New Roman" w:cs="Times New Roman"/>
          <w:b/>
          <w:bCs/>
          <w:sz w:val="24"/>
        </w:rPr>
      </w:pPr>
      <w:r w:rsidRPr="00896577">
        <w:rPr>
          <w:rFonts w:ascii="Times New Roman" w:hAnsi="Times New Roman" w:cs="Times New Roman"/>
          <w:b/>
          <w:bCs/>
          <w:sz w:val="24"/>
        </w:rPr>
        <w:t>I Mid Term examination</w:t>
      </w:r>
    </w:p>
    <w:p w:rsidR="00ED7542" w:rsidRPr="00896577" w:rsidRDefault="00952D61" w:rsidP="005A5B1C">
      <w:pPr>
        <w:pStyle w:val="NoSpacing"/>
        <w:spacing w:line="360" w:lineRule="auto"/>
        <w:jc w:val="center"/>
        <w:rPr>
          <w:rFonts w:ascii="Times New Roman" w:hAnsi="Times New Roman" w:cs="Times New Roman"/>
          <w:b/>
          <w:bCs/>
          <w:sz w:val="24"/>
        </w:rPr>
      </w:pPr>
      <w:r>
        <w:rPr>
          <w:rFonts w:ascii="Times New Roman" w:hAnsi="Times New Roman" w:cs="Times New Roman"/>
          <w:b/>
          <w:bCs/>
          <w:sz w:val="24"/>
        </w:rPr>
        <w:t>Session: 2018-19</w:t>
      </w:r>
    </w:p>
    <w:p w:rsidR="00ED7542" w:rsidRPr="00896577" w:rsidRDefault="0062049F" w:rsidP="005A5B1C">
      <w:pPr>
        <w:pStyle w:val="NoSpacing"/>
        <w:spacing w:line="360" w:lineRule="auto"/>
        <w:jc w:val="center"/>
        <w:rPr>
          <w:rFonts w:ascii="Times New Roman" w:hAnsi="Times New Roman" w:cs="Times New Roman"/>
          <w:b/>
          <w:bCs/>
          <w:sz w:val="24"/>
        </w:rPr>
      </w:pPr>
      <w:r>
        <w:rPr>
          <w:rFonts w:ascii="Times New Roman" w:hAnsi="Times New Roman" w:cs="Times New Roman"/>
          <w:b/>
          <w:bCs/>
          <w:sz w:val="24"/>
        </w:rPr>
        <w:t>7</w:t>
      </w:r>
      <w:r w:rsidRPr="0062049F">
        <w:rPr>
          <w:rFonts w:ascii="Times New Roman" w:hAnsi="Times New Roman" w:cs="Times New Roman"/>
          <w:b/>
          <w:bCs/>
          <w:sz w:val="24"/>
          <w:vertAlign w:val="superscript"/>
        </w:rPr>
        <w:t>th</w:t>
      </w:r>
      <w:r>
        <w:rPr>
          <w:rFonts w:ascii="Times New Roman" w:hAnsi="Times New Roman" w:cs="Times New Roman"/>
          <w:b/>
          <w:bCs/>
          <w:sz w:val="24"/>
        </w:rPr>
        <w:t xml:space="preserve"> </w:t>
      </w:r>
      <w:r w:rsidR="00896577" w:rsidRPr="00896577">
        <w:rPr>
          <w:rFonts w:ascii="Times New Roman" w:hAnsi="Times New Roman" w:cs="Times New Roman"/>
          <w:b/>
          <w:bCs/>
          <w:sz w:val="24"/>
        </w:rPr>
        <w:t>Semester &amp; Branch EEE/EE</w:t>
      </w:r>
    </w:p>
    <w:p w:rsidR="00ED7542" w:rsidRPr="00896577" w:rsidRDefault="0062049F" w:rsidP="005A5B1C">
      <w:pPr>
        <w:pStyle w:val="NoSpacing"/>
        <w:spacing w:line="360" w:lineRule="auto"/>
        <w:jc w:val="center"/>
        <w:rPr>
          <w:rFonts w:ascii="Times New Roman" w:hAnsi="Times New Roman" w:cs="Times New Roman"/>
          <w:b/>
          <w:bCs/>
          <w:sz w:val="24"/>
        </w:rPr>
      </w:pPr>
      <w:r>
        <w:rPr>
          <w:rFonts w:ascii="Times New Roman" w:hAnsi="Times New Roman" w:cs="Times New Roman"/>
          <w:b/>
          <w:bCs/>
          <w:sz w:val="24"/>
        </w:rPr>
        <w:t>POWER SYSTEM ANALYSIS</w:t>
      </w:r>
    </w:p>
    <w:p w:rsidR="00C57A56" w:rsidRDefault="00C57A56" w:rsidP="005A5B1C">
      <w:pPr>
        <w:spacing w:after="0" w:line="360" w:lineRule="auto"/>
        <w:jc w:val="both"/>
        <w:rPr>
          <w:rFonts w:ascii="Times New Roman" w:hAnsi="Times New Roman" w:cs="Times New Roman"/>
        </w:rPr>
      </w:pPr>
      <w:r>
        <w:rPr>
          <w:rFonts w:ascii="Times New Roman" w:hAnsi="Times New Roman" w:cs="Times New Roman"/>
          <w:noProof/>
          <w:lang w:bidi="ar-SA"/>
        </w:rPr>
        <mc:AlternateContent>
          <mc:Choice Requires="wps">
            <w:drawing>
              <wp:anchor distT="0" distB="0" distL="114300" distR="114300" simplePos="0" relativeHeight="251659264" behindDoc="0" locked="0" layoutInCell="1" allowOverlap="1" wp14:anchorId="413DE2AA" wp14:editId="7E2D6846">
                <wp:simplePos x="0" y="0"/>
                <wp:positionH relativeFrom="column">
                  <wp:posOffset>-28575</wp:posOffset>
                </wp:positionH>
                <wp:positionV relativeFrom="paragraph">
                  <wp:posOffset>301625</wp:posOffset>
                </wp:positionV>
                <wp:extent cx="6324600" cy="0"/>
                <wp:effectExtent l="38100" t="38100" r="57150" b="95250"/>
                <wp:wrapNone/>
                <wp:docPr id="1" name="Straight Connector 1"/>
                <wp:cNvGraphicFramePr/>
                <a:graphic xmlns:a="http://schemas.openxmlformats.org/drawingml/2006/main">
                  <a:graphicData uri="http://schemas.microsoft.com/office/word/2010/wordprocessingShape">
                    <wps:wsp>
                      <wps:cNvCnPr/>
                      <wps:spPr>
                        <a:xfrm>
                          <a:off x="0" y="0"/>
                          <a:ext cx="6324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23.75pt" to="495.7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" strokecolor="black [3200]" strokeweight="2pt">
                <v:shadow on="t" color="black" opacity="24903f" origin=",.5" offset="0,.55556mm"/>
              </v:line>
            </w:pict>
          </mc:Fallback>
        </mc:AlternateContent>
      </w:r>
      <w:r w:rsidR="00896577">
        <w:rPr>
          <w:rFonts w:ascii="Times New Roman" w:hAnsi="Times New Roman" w:cs="Times New Roman"/>
        </w:rPr>
        <w:t>Time: 2 hrs.</w:t>
      </w:r>
      <w:r w:rsidR="00896577">
        <w:rPr>
          <w:rFonts w:ascii="Times New Roman" w:hAnsi="Times New Roman" w:cs="Times New Roman"/>
        </w:rPr>
        <w:tab/>
      </w:r>
      <w:r w:rsidR="00896577">
        <w:rPr>
          <w:rFonts w:ascii="Times New Roman" w:hAnsi="Times New Roman" w:cs="Times New Roman"/>
        </w:rPr>
        <w:tab/>
      </w:r>
      <w:r w:rsidR="00896577">
        <w:rPr>
          <w:rFonts w:ascii="Times New Roman" w:hAnsi="Times New Roman" w:cs="Times New Roman"/>
        </w:rPr>
        <w:tab/>
      </w:r>
      <w:r w:rsidR="00896577">
        <w:rPr>
          <w:rFonts w:ascii="Times New Roman" w:hAnsi="Times New Roman" w:cs="Times New Roman"/>
        </w:rPr>
        <w:tab/>
      </w:r>
      <w:r w:rsidR="00896577">
        <w:rPr>
          <w:rFonts w:ascii="Times New Roman" w:hAnsi="Times New Roman" w:cs="Times New Roman"/>
        </w:rPr>
        <w:tab/>
        <w:t xml:space="preserve">       </w:t>
      </w:r>
      <w:r w:rsidR="00896577">
        <w:rPr>
          <w:rFonts w:ascii="Times New Roman" w:hAnsi="Times New Roman" w:cs="Times New Roman"/>
        </w:rPr>
        <w:tab/>
      </w:r>
      <w:r w:rsidR="00896577">
        <w:rPr>
          <w:rFonts w:ascii="Times New Roman" w:hAnsi="Times New Roman" w:cs="Times New Roman"/>
        </w:rPr>
        <w:tab/>
      </w:r>
      <w:r w:rsidR="00896577">
        <w:rPr>
          <w:rFonts w:ascii="Times New Roman" w:hAnsi="Times New Roman" w:cs="Times New Roman"/>
        </w:rPr>
        <w:tab/>
      </w:r>
      <w:r w:rsidR="00896577">
        <w:rPr>
          <w:rFonts w:ascii="Times New Roman" w:hAnsi="Times New Roman" w:cs="Times New Roman"/>
        </w:rPr>
        <w:tab/>
        <w:t xml:space="preserve">      </w:t>
      </w:r>
      <w:r w:rsidR="00896577">
        <w:rPr>
          <w:rFonts w:ascii="Times New Roman" w:hAnsi="Times New Roman" w:cs="Times New Roman"/>
        </w:rPr>
        <w:tab/>
        <w:t>M.M.:20</w:t>
      </w:r>
    </w:p>
    <w:p w:rsidR="005A5B1C" w:rsidRDefault="005A5B1C" w:rsidP="005A5B1C">
      <w:pPr>
        <w:spacing w:after="0" w:line="360" w:lineRule="auto"/>
        <w:rPr>
          <w:rFonts w:ascii="Times New Roman" w:hAnsi="Times New Roman" w:cs="Times New Roman"/>
          <w:b/>
          <w:bCs/>
        </w:rPr>
      </w:pPr>
    </w:p>
    <w:p w:rsidR="00ED7542" w:rsidRDefault="00896577" w:rsidP="005A5B1C">
      <w:pPr>
        <w:spacing w:after="0" w:line="360" w:lineRule="auto"/>
        <w:rPr>
          <w:rFonts w:ascii="Times New Roman" w:hAnsi="Times New Roman" w:cs="Times New Roman"/>
          <w:b/>
          <w:bCs/>
        </w:rPr>
      </w:pPr>
      <w:r>
        <w:rPr>
          <w:rFonts w:ascii="Times New Roman" w:hAnsi="Times New Roman" w:cs="Times New Roman"/>
          <w:b/>
          <w:bCs/>
        </w:rPr>
        <w:t>Instruction for students:</w:t>
      </w:r>
    </w:p>
    <w:p w:rsidR="00ED7542" w:rsidRDefault="00896577" w:rsidP="005A5B1C">
      <w:pPr>
        <w:spacing w:after="0" w:line="360" w:lineRule="auto"/>
        <w:jc w:val="both"/>
        <w:rPr>
          <w:rFonts w:ascii="Times New Roman" w:hAnsi="Times New Roman" w:cs="Times New Roman"/>
        </w:rPr>
      </w:pPr>
      <w:r>
        <w:rPr>
          <w:rFonts w:ascii="Times New Roman" w:hAnsi="Times New Roman" w:cs="Times New Roman"/>
        </w:rPr>
        <w:t>1. No provision for supplementary answer book.</w:t>
      </w:r>
    </w:p>
    <w:p w:rsidR="005A5B1C" w:rsidRDefault="005A5B1C" w:rsidP="005A5B1C">
      <w:pPr>
        <w:spacing w:after="0" w:line="360" w:lineRule="auto"/>
        <w:jc w:val="both"/>
        <w:rPr>
          <w:rFonts w:ascii="Times New Roman" w:hAnsi="Times New Roman" w:cs="Times New Roman"/>
        </w:rPr>
      </w:pPr>
    </w:p>
    <w:p w:rsidR="0062049F" w:rsidRDefault="00896577" w:rsidP="005A5B1C">
      <w:pPr>
        <w:spacing w:after="0" w:line="360" w:lineRule="auto"/>
        <w:jc w:val="both"/>
        <w:rPr>
          <w:rFonts w:ascii="Times New Roman" w:hAnsi="Times New Roman" w:cs="Times New Roman"/>
        </w:rPr>
      </w:pPr>
      <w:r w:rsidRPr="001A79BF">
        <w:rPr>
          <w:rFonts w:ascii="Times New Roman" w:hAnsi="Times New Roman" w:cs="Times New Roman"/>
        </w:rPr>
        <w:t>Q.1</w:t>
      </w:r>
      <w:r w:rsidR="001A79BF">
        <w:rPr>
          <w:rFonts w:ascii="Times New Roman" w:hAnsi="Times New Roman" w:cs="Times New Roman"/>
        </w:rPr>
        <w:t xml:space="preserve"> (a) </w:t>
      </w:r>
      <w:proofErr w:type="gramStart"/>
      <w:r w:rsidR="0062049F">
        <w:rPr>
          <w:rFonts w:ascii="Times New Roman" w:hAnsi="Times New Roman" w:cs="Times New Roman"/>
        </w:rPr>
        <w:t>What</w:t>
      </w:r>
      <w:proofErr w:type="gramEnd"/>
      <w:r w:rsidR="0062049F">
        <w:rPr>
          <w:rFonts w:ascii="Times New Roman" w:hAnsi="Times New Roman" w:cs="Times New Roman"/>
        </w:rPr>
        <w:t xml:space="preserve"> is per unit system? How </w:t>
      </w:r>
      <w:proofErr w:type="gramStart"/>
      <w:r w:rsidR="0062049F">
        <w:rPr>
          <w:rFonts w:ascii="Times New Roman" w:hAnsi="Times New Roman" w:cs="Times New Roman"/>
        </w:rPr>
        <w:t>are</w:t>
      </w:r>
      <w:proofErr w:type="gramEnd"/>
      <w:r w:rsidR="0062049F">
        <w:rPr>
          <w:rFonts w:ascii="Times New Roman" w:hAnsi="Times New Roman" w:cs="Times New Roman"/>
        </w:rPr>
        <w:t xml:space="preserve"> the base quantities selected? What are the advantages of per unit system?</w:t>
      </w:r>
    </w:p>
    <w:p w:rsidR="008D568F" w:rsidRPr="008D568F" w:rsidRDefault="008D568F" w:rsidP="008D568F">
      <w:pPr>
        <w:pStyle w:val="NormalWeb"/>
        <w:shd w:val="clear" w:color="auto" w:fill="FFFFFF"/>
        <w:spacing w:before="120" w:beforeAutospacing="0" w:after="120" w:afterAutospacing="0" w:line="360" w:lineRule="auto"/>
        <w:jc w:val="both"/>
        <w:rPr>
          <w:szCs w:val="21"/>
        </w:rPr>
      </w:pPr>
      <w:r w:rsidRPr="008D568F">
        <w:rPr>
          <w:szCs w:val="21"/>
        </w:rPr>
        <w:t>In the </w:t>
      </w:r>
      <w:hyperlink r:id="rId7" w:tooltip="Power systems" w:history="1">
        <w:r w:rsidRPr="008D568F">
          <w:rPr>
            <w:rStyle w:val="Hyperlink"/>
            <w:color w:val="auto"/>
            <w:szCs w:val="21"/>
            <w:u w:val="none"/>
          </w:rPr>
          <w:t>power systems analysis</w:t>
        </w:r>
      </w:hyperlink>
      <w:r w:rsidRPr="008D568F">
        <w:rPr>
          <w:szCs w:val="21"/>
        </w:rPr>
        <w:t> field of </w:t>
      </w:r>
      <w:hyperlink r:id="rId8" w:tooltip="Electrical engineering" w:history="1">
        <w:r w:rsidRPr="008D568F">
          <w:rPr>
            <w:rStyle w:val="Hyperlink"/>
            <w:color w:val="auto"/>
            <w:szCs w:val="21"/>
            <w:u w:val="none"/>
          </w:rPr>
          <w:t>electrical engineering</w:t>
        </w:r>
      </w:hyperlink>
      <w:r w:rsidRPr="008D568F">
        <w:rPr>
          <w:szCs w:val="21"/>
        </w:rPr>
        <w:t>, a </w:t>
      </w:r>
      <w:r w:rsidRPr="008D568F">
        <w:rPr>
          <w:bCs/>
          <w:szCs w:val="21"/>
        </w:rPr>
        <w:t>per-unit system</w:t>
      </w:r>
      <w:r w:rsidRPr="008D568F">
        <w:rPr>
          <w:szCs w:val="21"/>
        </w:rPr>
        <w:t xml:space="preserve"> is the expression of system quantities as fractions of a defined base unit quantity. Calculations are simplified because quantities expressed as per-unit do not change when they are referred from one side of a transformer to the other. This can be a pronounced advantage in power system analysis where large numbers of transformers may be encountered. Moreover, similar types of apparatus will have the impedances lying within a narrow numerical range when expressed as a per-unit fraction of the equipment rating, even if the unit size varies widely. Conversion of per-unit quantities to volts, ohms, or amperes requires </w:t>
      </w:r>
      <w:proofErr w:type="gramStart"/>
      <w:r w:rsidRPr="008D568F">
        <w:rPr>
          <w:szCs w:val="21"/>
        </w:rPr>
        <w:t>a knowledge</w:t>
      </w:r>
      <w:proofErr w:type="gramEnd"/>
      <w:r w:rsidRPr="008D568F">
        <w:rPr>
          <w:szCs w:val="21"/>
        </w:rPr>
        <w:t xml:space="preserve"> of the base that the per-unit quantities were referenced to. The per-unit system is used in </w:t>
      </w:r>
      <w:hyperlink r:id="rId9" w:tooltip="Power flow study" w:history="1">
        <w:r w:rsidRPr="008D568F">
          <w:rPr>
            <w:rStyle w:val="Hyperlink"/>
            <w:color w:val="auto"/>
            <w:szCs w:val="21"/>
            <w:u w:val="none"/>
          </w:rPr>
          <w:t>power flow</w:t>
        </w:r>
      </w:hyperlink>
      <w:r w:rsidRPr="008D568F">
        <w:rPr>
          <w:szCs w:val="21"/>
        </w:rPr>
        <w:t>, </w:t>
      </w:r>
      <w:hyperlink r:id="rId10" w:tooltip="Short circuit" w:history="1">
        <w:r w:rsidRPr="008D568F">
          <w:rPr>
            <w:rStyle w:val="Hyperlink"/>
            <w:color w:val="auto"/>
            <w:szCs w:val="21"/>
            <w:u w:val="none"/>
          </w:rPr>
          <w:t>short circuit</w:t>
        </w:r>
      </w:hyperlink>
      <w:r w:rsidRPr="008D568F">
        <w:rPr>
          <w:szCs w:val="21"/>
        </w:rPr>
        <w:t> evaluation, </w:t>
      </w:r>
      <w:hyperlink r:id="rId11" w:tooltip="Motor starting methods" w:history="1">
        <w:r w:rsidRPr="008D568F">
          <w:rPr>
            <w:rStyle w:val="Hyperlink"/>
            <w:color w:val="auto"/>
            <w:szCs w:val="21"/>
            <w:u w:val="none"/>
          </w:rPr>
          <w:t>motor starting</w:t>
        </w:r>
      </w:hyperlink>
      <w:r w:rsidRPr="008D568F">
        <w:rPr>
          <w:szCs w:val="21"/>
        </w:rPr>
        <w:t> studies etc.</w:t>
      </w:r>
    </w:p>
    <w:p w:rsidR="008D568F" w:rsidRPr="008D568F" w:rsidRDefault="008D568F" w:rsidP="008D568F">
      <w:pPr>
        <w:pStyle w:val="NormalWeb"/>
        <w:shd w:val="clear" w:color="auto" w:fill="FFFFFF"/>
        <w:spacing w:before="120" w:beforeAutospacing="0" w:after="120" w:afterAutospacing="0" w:line="360" w:lineRule="auto"/>
        <w:jc w:val="both"/>
        <w:rPr>
          <w:szCs w:val="21"/>
        </w:rPr>
      </w:pPr>
      <w:r w:rsidRPr="008D568F">
        <w:rPr>
          <w:szCs w:val="21"/>
        </w:rPr>
        <w:t xml:space="preserve">The main idea of </w:t>
      </w:r>
      <w:proofErr w:type="gramStart"/>
      <w:r w:rsidRPr="008D568F">
        <w:rPr>
          <w:szCs w:val="21"/>
        </w:rPr>
        <w:t>a per</w:t>
      </w:r>
      <w:proofErr w:type="gramEnd"/>
      <w:r w:rsidRPr="008D568F">
        <w:rPr>
          <w:szCs w:val="21"/>
        </w:rPr>
        <w:t xml:space="preserve"> unit system is to absorb large differences in absolute values into base relationships. Thus, representations of elements in the system with per unit values become more uniform.</w:t>
      </w:r>
    </w:p>
    <w:p w:rsidR="008D568F" w:rsidRDefault="008D568F" w:rsidP="008D568F">
      <w:pPr>
        <w:pStyle w:val="NormalWeb"/>
        <w:shd w:val="clear" w:color="auto" w:fill="FFFFFF"/>
        <w:spacing w:before="120" w:beforeAutospacing="0" w:after="120" w:afterAutospacing="0" w:line="360" w:lineRule="auto"/>
        <w:jc w:val="both"/>
        <w:rPr>
          <w:szCs w:val="21"/>
        </w:rPr>
      </w:pPr>
      <w:r w:rsidRPr="008D568F">
        <w:rPr>
          <w:szCs w:val="21"/>
        </w:rPr>
        <w:t>A per-unit system provides units for </w:t>
      </w:r>
      <w:hyperlink r:id="rId12" w:tooltip="Electric power" w:history="1">
        <w:r w:rsidRPr="008D568F">
          <w:rPr>
            <w:rStyle w:val="Hyperlink"/>
            <w:color w:val="auto"/>
            <w:szCs w:val="21"/>
            <w:u w:val="none"/>
          </w:rPr>
          <w:t>power</w:t>
        </w:r>
      </w:hyperlink>
      <w:r w:rsidRPr="008D568F">
        <w:rPr>
          <w:szCs w:val="21"/>
        </w:rPr>
        <w:t>, </w:t>
      </w:r>
      <w:hyperlink r:id="rId13" w:tooltip="Voltage" w:history="1">
        <w:r w:rsidRPr="008D568F">
          <w:rPr>
            <w:rStyle w:val="Hyperlink"/>
            <w:color w:val="auto"/>
            <w:szCs w:val="21"/>
            <w:u w:val="none"/>
          </w:rPr>
          <w:t>voltage</w:t>
        </w:r>
      </w:hyperlink>
      <w:r w:rsidRPr="008D568F">
        <w:rPr>
          <w:szCs w:val="21"/>
        </w:rPr>
        <w:t>, </w:t>
      </w:r>
      <w:hyperlink r:id="rId14" w:tooltip="Current (electricity)" w:history="1">
        <w:r w:rsidRPr="008D568F">
          <w:rPr>
            <w:rStyle w:val="Hyperlink"/>
            <w:color w:val="auto"/>
            <w:szCs w:val="21"/>
            <w:u w:val="none"/>
          </w:rPr>
          <w:t>current</w:t>
        </w:r>
      </w:hyperlink>
      <w:r w:rsidRPr="008D568F">
        <w:rPr>
          <w:szCs w:val="21"/>
        </w:rPr>
        <w:t>, </w:t>
      </w:r>
      <w:hyperlink r:id="rId15" w:tooltip="Electrical impedance" w:history="1">
        <w:r w:rsidRPr="008D568F">
          <w:rPr>
            <w:rStyle w:val="Hyperlink"/>
            <w:color w:val="auto"/>
            <w:szCs w:val="21"/>
            <w:u w:val="none"/>
          </w:rPr>
          <w:t>impedance</w:t>
        </w:r>
      </w:hyperlink>
      <w:r w:rsidRPr="008D568F">
        <w:rPr>
          <w:szCs w:val="21"/>
        </w:rPr>
        <w:t>, and </w:t>
      </w:r>
      <w:hyperlink r:id="rId16" w:tooltip="Admittance" w:history="1">
        <w:r w:rsidRPr="008D568F">
          <w:rPr>
            <w:rStyle w:val="Hyperlink"/>
            <w:color w:val="auto"/>
            <w:szCs w:val="21"/>
            <w:u w:val="none"/>
          </w:rPr>
          <w:t>admittance</w:t>
        </w:r>
      </w:hyperlink>
      <w:r w:rsidRPr="008D568F">
        <w:rPr>
          <w:szCs w:val="21"/>
        </w:rPr>
        <w:t>. With the exception of impedance and admittance, any two units are independent and can be selected as base values; power and voltage are typically chosen. All quantities are specified as multiples of selected base values. For example, the base power might be the rated power of a </w:t>
      </w:r>
      <w:hyperlink r:id="rId17" w:tooltip="Transformer" w:history="1">
        <w:r w:rsidRPr="008D568F">
          <w:rPr>
            <w:rStyle w:val="Hyperlink"/>
            <w:color w:val="auto"/>
            <w:szCs w:val="21"/>
            <w:u w:val="none"/>
          </w:rPr>
          <w:t>transformer</w:t>
        </w:r>
      </w:hyperlink>
      <w:r w:rsidRPr="008D568F">
        <w:rPr>
          <w:szCs w:val="21"/>
        </w:rPr>
        <w:t>, or perhaps an arbitrarily selected power which makes power quantities in the system more convenient. The base voltage might be the nominal voltage of a </w:t>
      </w:r>
      <w:hyperlink r:id="rId18" w:tooltip="Busbar" w:history="1">
        <w:r w:rsidRPr="008D568F">
          <w:rPr>
            <w:rStyle w:val="Hyperlink"/>
            <w:color w:val="auto"/>
            <w:szCs w:val="21"/>
            <w:u w:val="none"/>
          </w:rPr>
          <w:t>bus</w:t>
        </w:r>
      </w:hyperlink>
      <w:r w:rsidRPr="008D568F">
        <w:rPr>
          <w:szCs w:val="21"/>
        </w:rPr>
        <w:t>. Different types of quantities are labeled with the same symbol (</w:t>
      </w:r>
      <w:proofErr w:type="spellStart"/>
      <w:proofErr w:type="gramStart"/>
      <w:r w:rsidRPr="008D568F">
        <w:rPr>
          <w:bCs/>
          <w:szCs w:val="21"/>
        </w:rPr>
        <w:t>pu</w:t>
      </w:r>
      <w:proofErr w:type="spellEnd"/>
      <w:proofErr w:type="gramEnd"/>
      <w:r w:rsidRPr="008D568F">
        <w:rPr>
          <w:szCs w:val="21"/>
        </w:rPr>
        <w:t>); it should be clear whether the quantity is a voltage, current, or other unit of measurement.</w:t>
      </w:r>
    </w:p>
    <w:p w:rsidR="008D568F" w:rsidRDefault="008D568F" w:rsidP="008D568F">
      <w:pPr>
        <w:pStyle w:val="NormalWeb"/>
        <w:shd w:val="clear" w:color="auto" w:fill="FFFFFF"/>
        <w:spacing w:before="120" w:beforeAutospacing="0" w:after="120" w:afterAutospacing="0" w:line="360" w:lineRule="auto"/>
        <w:jc w:val="both"/>
        <w:rPr>
          <w:szCs w:val="21"/>
        </w:rPr>
      </w:pPr>
    </w:p>
    <w:p w:rsidR="008D568F" w:rsidRDefault="008D568F" w:rsidP="008D568F">
      <w:pPr>
        <w:pStyle w:val="NormalWeb"/>
        <w:shd w:val="clear" w:color="auto" w:fill="FFFFFF"/>
        <w:spacing w:before="120" w:beforeAutospacing="0" w:after="120" w:afterAutospacing="0" w:line="360" w:lineRule="auto"/>
        <w:jc w:val="both"/>
        <w:rPr>
          <w:szCs w:val="21"/>
        </w:rPr>
      </w:pPr>
    </w:p>
    <w:p w:rsidR="008D568F" w:rsidRDefault="008D568F" w:rsidP="008D568F">
      <w:pPr>
        <w:pStyle w:val="NormalWeb"/>
        <w:shd w:val="clear" w:color="auto" w:fill="FFFFFF"/>
        <w:spacing w:before="120" w:beforeAutospacing="0" w:after="120" w:afterAutospacing="0" w:line="360" w:lineRule="auto"/>
        <w:jc w:val="both"/>
        <w:rPr>
          <w:szCs w:val="21"/>
        </w:rPr>
      </w:pPr>
    </w:p>
    <w:p w:rsidR="008D568F" w:rsidRPr="008D568F" w:rsidRDefault="008D568F" w:rsidP="008D568F">
      <w:pPr>
        <w:shd w:val="clear" w:color="auto" w:fill="FFFFFF"/>
        <w:spacing w:after="0" w:line="240" w:lineRule="auto"/>
        <w:outlineLvl w:val="1"/>
        <w:rPr>
          <w:rFonts w:ascii="Verdana" w:eastAsia="Times New Roman" w:hAnsi="Verdana" w:cs="Times New Roman"/>
          <w:color w:val="222222"/>
          <w:spacing w:val="-15"/>
          <w:sz w:val="33"/>
          <w:szCs w:val="33"/>
          <w:lang w:bidi="ar-SA"/>
        </w:rPr>
      </w:pPr>
      <w:r w:rsidRPr="008D568F">
        <w:rPr>
          <w:rFonts w:ascii="Verdana" w:eastAsia="Times New Roman" w:hAnsi="Verdana" w:cs="Times New Roman"/>
          <w:color w:val="222222"/>
          <w:spacing w:val="-15"/>
          <w:sz w:val="33"/>
          <w:szCs w:val="33"/>
          <w:lang w:bidi="ar-SA"/>
        </w:rPr>
        <w:t>Advantages of Per Unit System</w:t>
      </w:r>
    </w:p>
    <w:p w:rsidR="008D568F" w:rsidRPr="008D568F" w:rsidRDefault="008D568F" w:rsidP="008D568F">
      <w:pPr>
        <w:shd w:val="clear" w:color="auto" w:fill="FFFFFF"/>
        <w:spacing w:before="120" w:after="360" w:line="240" w:lineRule="auto"/>
        <w:rPr>
          <w:rFonts w:ascii="Verdana" w:eastAsia="Times New Roman" w:hAnsi="Verdana" w:cs="Times New Roman"/>
          <w:color w:val="000000"/>
          <w:sz w:val="23"/>
          <w:szCs w:val="23"/>
          <w:lang w:bidi="ar-SA"/>
        </w:rPr>
      </w:pPr>
      <w:r w:rsidRPr="008D568F">
        <w:rPr>
          <w:rFonts w:ascii="Verdana" w:eastAsia="Times New Roman" w:hAnsi="Verdana" w:cs="Times New Roman"/>
          <w:color w:val="000000"/>
          <w:sz w:val="23"/>
          <w:szCs w:val="23"/>
          <w:lang w:bidi="ar-SA"/>
        </w:rPr>
        <w:t>There are mainly two advantages of using the Per Unit System.</w:t>
      </w:r>
    </w:p>
    <w:p w:rsidR="008D568F" w:rsidRPr="008D568F" w:rsidRDefault="008D568F" w:rsidP="008D568F">
      <w:pPr>
        <w:numPr>
          <w:ilvl w:val="0"/>
          <w:numId w:val="5"/>
        </w:numPr>
        <w:shd w:val="clear" w:color="auto" w:fill="FFFFFF"/>
        <w:spacing w:before="100" w:beforeAutospacing="1" w:after="100" w:afterAutospacing="1" w:line="240" w:lineRule="auto"/>
        <w:ind w:left="0"/>
        <w:rPr>
          <w:rFonts w:ascii="Verdana" w:eastAsia="Times New Roman" w:hAnsi="Verdana" w:cs="Times New Roman"/>
          <w:color w:val="000000"/>
          <w:sz w:val="23"/>
          <w:szCs w:val="23"/>
          <w:lang w:bidi="ar-SA"/>
        </w:rPr>
      </w:pPr>
      <w:r w:rsidRPr="008D568F">
        <w:rPr>
          <w:rFonts w:ascii="Verdana" w:eastAsia="Times New Roman" w:hAnsi="Verdana" w:cs="Times New Roman"/>
          <w:color w:val="000000"/>
          <w:sz w:val="23"/>
          <w:szCs w:val="23"/>
          <w:lang w:bidi="ar-SA"/>
        </w:rPr>
        <w:t xml:space="preserve">The </w:t>
      </w:r>
      <w:proofErr w:type="gramStart"/>
      <w:r w:rsidRPr="008D568F">
        <w:rPr>
          <w:rFonts w:ascii="Verdana" w:eastAsia="Times New Roman" w:hAnsi="Verdana" w:cs="Times New Roman"/>
          <w:color w:val="000000"/>
          <w:sz w:val="23"/>
          <w:szCs w:val="23"/>
          <w:lang w:bidi="ar-SA"/>
        </w:rPr>
        <w:t>parameters of the rotating electrical machines and the transformer lies</w:t>
      </w:r>
      <w:proofErr w:type="gramEnd"/>
      <w:r w:rsidRPr="008D568F">
        <w:rPr>
          <w:rFonts w:ascii="Verdana" w:eastAsia="Times New Roman" w:hAnsi="Verdana" w:cs="Times New Roman"/>
          <w:color w:val="000000"/>
          <w:sz w:val="23"/>
          <w:szCs w:val="23"/>
          <w:lang w:bidi="ar-SA"/>
        </w:rPr>
        <w:t xml:space="preserve"> roughly in the same range of numerical values irrespective of their ratings if expressed in per unit system of their ratings.</w:t>
      </w:r>
    </w:p>
    <w:p w:rsidR="008D568F" w:rsidRPr="008D568F" w:rsidRDefault="008D568F" w:rsidP="008D568F">
      <w:pPr>
        <w:numPr>
          <w:ilvl w:val="0"/>
          <w:numId w:val="5"/>
        </w:numPr>
        <w:shd w:val="clear" w:color="auto" w:fill="FFFFFF"/>
        <w:spacing w:before="100" w:beforeAutospacing="1" w:after="100" w:afterAutospacing="1" w:line="240" w:lineRule="auto"/>
        <w:ind w:left="0"/>
        <w:rPr>
          <w:rFonts w:ascii="Verdana" w:eastAsia="Times New Roman" w:hAnsi="Verdana" w:cs="Times New Roman"/>
          <w:color w:val="000000"/>
          <w:sz w:val="23"/>
          <w:szCs w:val="23"/>
          <w:lang w:bidi="ar-SA"/>
        </w:rPr>
      </w:pPr>
      <w:r w:rsidRPr="008D568F">
        <w:rPr>
          <w:rFonts w:ascii="Verdana" w:eastAsia="Times New Roman" w:hAnsi="Verdana" w:cs="Times New Roman"/>
          <w:color w:val="000000"/>
          <w:sz w:val="23"/>
          <w:szCs w:val="23"/>
          <w:lang w:bidi="ar-SA"/>
        </w:rPr>
        <w:t>It relieves the analyst of the need to refer circuit quantities to one or other side of the transformer, making the calculations easy.</w:t>
      </w:r>
    </w:p>
    <w:p w:rsidR="008D568F" w:rsidRDefault="008D568F" w:rsidP="008D568F">
      <w:pPr>
        <w:pStyle w:val="NormalWeb"/>
        <w:shd w:val="clear" w:color="auto" w:fill="FFFFFF"/>
        <w:spacing w:before="120" w:beforeAutospacing="0" w:after="120" w:afterAutospacing="0" w:line="360" w:lineRule="auto"/>
        <w:jc w:val="both"/>
        <w:rPr>
          <w:szCs w:val="21"/>
        </w:rPr>
      </w:pPr>
    </w:p>
    <w:p w:rsidR="008D568F" w:rsidRPr="008D568F" w:rsidRDefault="008D568F" w:rsidP="008D568F">
      <w:pPr>
        <w:pStyle w:val="NormalWeb"/>
        <w:shd w:val="clear" w:color="auto" w:fill="FFFFFF"/>
        <w:spacing w:before="120" w:beforeAutospacing="0" w:after="120" w:afterAutospacing="0" w:line="360" w:lineRule="auto"/>
        <w:jc w:val="both"/>
        <w:rPr>
          <w:szCs w:val="21"/>
        </w:rPr>
      </w:pPr>
    </w:p>
    <w:p w:rsidR="008D568F" w:rsidRDefault="008D568F" w:rsidP="005A5B1C">
      <w:pPr>
        <w:spacing w:after="0" w:line="360" w:lineRule="auto"/>
        <w:jc w:val="both"/>
        <w:rPr>
          <w:rFonts w:ascii="Times New Roman" w:hAnsi="Times New Roman" w:cs="Times New Roman"/>
        </w:rPr>
      </w:pPr>
    </w:p>
    <w:p w:rsidR="00ED7542" w:rsidRDefault="00BD40B3" w:rsidP="005A5B1C">
      <w:pPr>
        <w:tabs>
          <w:tab w:val="left" w:pos="720"/>
          <w:tab w:val="left" w:pos="3360"/>
        </w:tabs>
        <w:spacing w:after="0" w:line="360" w:lineRule="auto"/>
        <w:jc w:val="center"/>
        <w:rPr>
          <w:rFonts w:ascii="Times New Roman" w:hAnsi="Times New Roman" w:cs="Times New Roman"/>
        </w:rPr>
      </w:pPr>
      <w:r>
        <w:rPr>
          <w:rFonts w:ascii="Times New Roman" w:hAnsi="Times New Roman" w:cs="Times New Roman"/>
        </w:rPr>
        <w:t>Or</w:t>
      </w:r>
    </w:p>
    <w:p w:rsidR="0062049F" w:rsidRDefault="00896577" w:rsidP="005A5B1C">
      <w:pPr>
        <w:spacing w:after="0" w:line="360" w:lineRule="auto"/>
        <w:jc w:val="both"/>
        <w:rPr>
          <w:rFonts w:ascii="Times New Roman" w:hAnsi="Times New Roman" w:cs="Times New Roman"/>
        </w:rPr>
      </w:pPr>
      <w:r>
        <w:rPr>
          <w:rFonts w:ascii="Times New Roman" w:hAnsi="Times New Roman" w:cs="Times New Roman"/>
        </w:rPr>
        <w:t xml:space="preserve">Q.1 </w:t>
      </w:r>
      <w:r w:rsidR="001A79BF">
        <w:rPr>
          <w:rFonts w:ascii="Times New Roman" w:hAnsi="Times New Roman" w:cs="Times New Roman"/>
        </w:rPr>
        <w:t xml:space="preserve">(a) </w:t>
      </w:r>
      <w:r w:rsidR="00681E22">
        <w:rPr>
          <w:rFonts w:ascii="Times New Roman" w:hAnsi="Times New Roman" w:cs="Times New Roman"/>
        </w:rPr>
        <w:t>A 90 MVA, 11KV 3 phase generator has a leakage reactance of 25%. The Generator supplies two motors through transformers and transmission lines as shown in fig 1. The transformer T</w:t>
      </w:r>
      <w:r w:rsidR="00681E22">
        <w:rPr>
          <w:rFonts w:ascii="Times New Roman" w:hAnsi="Times New Roman" w:cs="Times New Roman"/>
          <w:vertAlign w:val="subscript"/>
        </w:rPr>
        <w:t>1</w:t>
      </w:r>
      <w:r w:rsidR="00681E22">
        <w:rPr>
          <w:rFonts w:ascii="Times New Roman" w:hAnsi="Times New Roman" w:cs="Times New Roman"/>
        </w:rPr>
        <w:t xml:space="preserve"> is a</w:t>
      </w:r>
      <w:r w:rsidR="00B14781">
        <w:rPr>
          <w:rFonts w:ascii="Times New Roman" w:hAnsi="Times New Roman" w:cs="Times New Roman"/>
        </w:rPr>
        <w:t xml:space="preserve"> 3 phase transformer, 100MVA, 10/132KV, </w:t>
      </w:r>
      <w:proofErr w:type="gramStart"/>
      <w:r w:rsidR="00B14781">
        <w:rPr>
          <w:rFonts w:ascii="Times New Roman" w:hAnsi="Times New Roman" w:cs="Times New Roman"/>
        </w:rPr>
        <w:t>6</w:t>
      </w:r>
      <w:proofErr w:type="gramEnd"/>
      <w:r w:rsidR="00B14781">
        <w:rPr>
          <w:rFonts w:ascii="Times New Roman" w:hAnsi="Times New Roman" w:cs="Times New Roman"/>
        </w:rPr>
        <w:t xml:space="preserve">% reactance. The transformer </w:t>
      </w:r>
      <w:r w:rsidR="00506355">
        <w:rPr>
          <w:rFonts w:ascii="Times New Roman" w:hAnsi="Times New Roman" w:cs="Times New Roman"/>
        </w:rPr>
        <w:t>T</w:t>
      </w:r>
      <w:r w:rsidR="00506355">
        <w:rPr>
          <w:rFonts w:ascii="Times New Roman" w:hAnsi="Times New Roman" w:cs="Times New Roman"/>
          <w:vertAlign w:val="subscript"/>
        </w:rPr>
        <w:t>2 is</w:t>
      </w:r>
      <w:r w:rsidR="00B14781">
        <w:rPr>
          <w:rFonts w:ascii="Times New Roman" w:hAnsi="Times New Roman" w:cs="Times New Roman"/>
        </w:rPr>
        <w:t xml:space="preserve"> composed of 3 single phase unit rated at 100MVA 132/10KV, with 5% reactance. The motors are rated 50MVA and 40 MVA with 20% reactance. Taking the generator rating as base, draw per unit reactance diagram. The reactance of the line is 100Ω.</w:t>
      </w:r>
    </w:p>
    <w:p w:rsidR="00FE2845" w:rsidRDefault="001F7D71" w:rsidP="005A5B1C">
      <w:pPr>
        <w:spacing w:after="0" w:line="360" w:lineRule="auto"/>
        <w:jc w:val="center"/>
        <w:rPr>
          <w:rFonts w:ascii="Times New Roman" w:hAnsi="Times New Roman" w:cs="Times New Roman"/>
        </w:rPr>
      </w:pPr>
      <w:r>
        <w:rPr>
          <w:rFonts w:ascii="Times New Roman" w:hAnsi="Times New Roman" w:cs="Times New Roman"/>
          <w:noProof/>
          <w:lang w:bidi="ar-SA"/>
        </w:rPr>
        <w:drawing>
          <wp:inline distT="0" distB="0" distL="0" distR="0" wp14:anchorId="2F064170" wp14:editId="1E0930D8">
            <wp:extent cx="4675195" cy="1076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8.jpg"/>
                    <pic:cNvPicPr/>
                  </pic:nvPicPr>
                  <pic:blipFill>
                    <a:blip r:embed="rId19">
                      <a:extLst>
                        <a:ext uri="{28A0092B-C50C-407E-A947-70E740481C1C}">
                          <a14:useLocalDpi xmlns:a14="http://schemas.microsoft.com/office/drawing/2010/main" val="0"/>
                        </a:ext>
                      </a:extLst>
                    </a:blip>
                    <a:stretch>
                      <a:fillRect/>
                    </a:stretch>
                  </pic:blipFill>
                  <pic:spPr>
                    <a:xfrm>
                      <a:off x="0" y="0"/>
                      <a:ext cx="4675195" cy="1076325"/>
                    </a:xfrm>
                    <a:prstGeom prst="rect">
                      <a:avLst/>
                    </a:prstGeom>
                  </pic:spPr>
                </pic:pic>
              </a:graphicData>
            </a:graphic>
          </wp:inline>
        </w:drawing>
      </w:r>
    </w:p>
    <w:p w:rsidR="00BD40B3" w:rsidRDefault="00BD40B3" w:rsidP="005A5B1C">
      <w:pPr>
        <w:spacing w:after="0" w:line="360" w:lineRule="auto"/>
        <w:jc w:val="center"/>
        <w:rPr>
          <w:rFonts w:ascii="Times New Roman" w:hAnsi="Times New Roman" w:cs="Times New Roman"/>
        </w:rPr>
      </w:pPr>
      <w:r>
        <w:rPr>
          <w:rFonts w:ascii="Times New Roman" w:hAnsi="Times New Roman" w:cs="Times New Roman"/>
        </w:rPr>
        <w:t>FIG</w:t>
      </w:r>
      <w:proofErr w:type="gramStart"/>
      <w:r>
        <w:rPr>
          <w:rFonts w:ascii="Times New Roman" w:hAnsi="Times New Roman" w:cs="Times New Roman"/>
        </w:rPr>
        <w:t>:1</w:t>
      </w:r>
      <w:proofErr w:type="gramEnd"/>
    </w:p>
    <w:p w:rsidR="00681E22" w:rsidRDefault="00896577" w:rsidP="005A5B1C">
      <w:pPr>
        <w:spacing w:after="0" w:line="360" w:lineRule="auto"/>
        <w:jc w:val="both"/>
        <w:rPr>
          <w:rFonts w:ascii="Times New Roman" w:hAnsi="Times New Roman" w:cs="Times New Roman"/>
        </w:rPr>
      </w:pPr>
      <w:r>
        <w:rPr>
          <w:rFonts w:ascii="Times New Roman" w:hAnsi="Times New Roman" w:cs="Times New Roman"/>
        </w:rPr>
        <w:t xml:space="preserve">Q.2 </w:t>
      </w:r>
      <w:r w:rsidR="00506355">
        <w:rPr>
          <w:rFonts w:ascii="Times New Roman" w:hAnsi="Times New Roman" w:cs="Times New Roman"/>
        </w:rPr>
        <w:t xml:space="preserve">Fig 2 </w:t>
      </w:r>
      <w:r w:rsidR="00681E22">
        <w:rPr>
          <w:rFonts w:ascii="Times New Roman" w:hAnsi="Times New Roman" w:cs="Times New Roman"/>
        </w:rPr>
        <w:t>shows a 4 bus system. The shunt faults at the buses are negligible. The line impedances are as below.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1350"/>
        <w:gridCol w:w="1260"/>
        <w:gridCol w:w="1260"/>
        <w:gridCol w:w="1260"/>
      </w:tblGrid>
      <w:tr w:rsidR="00681E22" w:rsidTr="008F2DD4">
        <w:trPr>
          <w:jc w:val="center"/>
        </w:trPr>
        <w:tc>
          <w:tcPr>
            <w:tcW w:w="2268" w:type="dxa"/>
          </w:tcPr>
          <w:p w:rsidR="00681E22" w:rsidRDefault="00681E22" w:rsidP="005A5B1C">
            <w:pPr>
              <w:spacing w:line="360" w:lineRule="auto"/>
              <w:jc w:val="both"/>
              <w:rPr>
                <w:rFonts w:ascii="Times New Roman" w:hAnsi="Times New Roman" w:cs="Times New Roman"/>
              </w:rPr>
            </w:pPr>
            <w:r>
              <w:rPr>
                <w:rFonts w:ascii="Times New Roman" w:hAnsi="Times New Roman" w:cs="Times New Roman"/>
              </w:rPr>
              <w:t>Line (Bus to Bus)</w:t>
            </w:r>
          </w:p>
        </w:tc>
        <w:tc>
          <w:tcPr>
            <w:tcW w:w="1350" w:type="dxa"/>
          </w:tcPr>
          <w:p w:rsidR="00681E22" w:rsidRDefault="00681E22" w:rsidP="005A5B1C">
            <w:pPr>
              <w:spacing w:line="360" w:lineRule="auto"/>
              <w:jc w:val="both"/>
              <w:rPr>
                <w:rFonts w:ascii="Times New Roman" w:hAnsi="Times New Roman" w:cs="Times New Roman"/>
              </w:rPr>
            </w:pPr>
            <w:r>
              <w:rPr>
                <w:rFonts w:ascii="Times New Roman" w:hAnsi="Times New Roman" w:cs="Times New Roman"/>
              </w:rPr>
              <w:t>1-2</w:t>
            </w:r>
          </w:p>
        </w:tc>
        <w:tc>
          <w:tcPr>
            <w:tcW w:w="1260" w:type="dxa"/>
          </w:tcPr>
          <w:p w:rsidR="00681E22" w:rsidRDefault="00681E22" w:rsidP="005A5B1C">
            <w:pPr>
              <w:spacing w:line="360" w:lineRule="auto"/>
              <w:jc w:val="both"/>
              <w:rPr>
                <w:rFonts w:ascii="Times New Roman" w:hAnsi="Times New Roman" w:cs="Times New Roman"/>
              </w:rPr>
            </w:pPr>
            <w:r>
              <w:rPr>
                <w:rFonts w:ascii="Times New Roman" w:hAnsi="Times New Roman" w:cs="Times New Roman"/>
              </w:rPr>
              <w:t>2-3</w:t>
            </w:r>
          </w:p>
        </w:tc>
        <w:tc>
          <w:tcPr>
            <w:tcW w:w="1260" w:type="dxa"/>
          </w:tcPr>
          <w:p w:rsidR="00681E22" w:rsidRDefault="00681E22" w:rsidP="005A5B1C">
            <w:pPr>
              <w:spacing w:line="360" w:lineRule="auto"/>
              <w:jc w:val="both"/>
              <w:rPr>
                <w:rFonts w:ascii="Times New Roman" w:hAnsi="Times New Roman" w:cs="Times New Roman"/>
              </w:rPr>
            </w:pPr>
            <w:r>
              <w:rPr>
                <w:rFonts w:ascii="Times New Roman" w:hAnsi="Times New Roman" w:cs="Times New Roman"/>
              </w:rPr>
              <w:t>3-4</w:t>
            </w:r>
          </w:p>
        </w:tc>
        <w:tc>
          <w:tcPr>
            <w:tcW w:w="1260" w:type="dxa"/>
          </w:tcPr>
          <w:p w:rsidR="00681E22" w:rsidRDefault="00681E22" w:rsidP="005A5B1C">
            <w:pPr>
              <w:spacing w:line="360" w:lineRule="auto"/>
              <w:jc w:val="both"/>
              <w:rPr>
                <w:rFonts w:ascii="Times New Roman" w:hAnsi="Times New Roman" w:cs="Times New Roman"/>
              </w:rPr>
            </w:pPr>
            <w:r>
              <w:rPr>
                <w:rFonts w:ascii="Times New Roman" w:hAnsi="Times New Roman" w:cs="Times New Roman"/>
              </w:rPr>
              <w:t>1-4</w:t>
            </w:r>
          </w:p>
        </w:tc>
      </w:tr>
      <w:tr w:rsidR="00681E22" w:rsidTr="008F2DD4">
        <w:trPr>
          <w:jc w:val="center"/>
        </w:trPr>
        <w:tc>
          <w:tcPr>
            <w:tcW w:w="2268" w:type="dxa"/>
          </w:tcPr>
          <w:p w:rsidR="00681E22" w:rsidRDefault="00681E22" w:rsidP="005A5B1C">
            <w:pPr>
              <w:spacing w:line="360" w:lineRule="auto"/>
              <w:jc w:val="both"/>
              <w:rPr>
                <w:rFonts w:ascii="Times New Roman" w:hAnsi="Times New Roman" w:cs="Times New Roman"/>
              </w:rPr>
            </w:pPr>
            <w:r>
              <w:rPr>
                <w:rFonts w:ascii="Times New Roman" w:hAnsi="Times New Roman" w:cs="Times New Roman"/>
              </w:rPr>
              <w:t>R(</w:t>
            </w:r>
            <w:proofErr w:type="spellStart"/>
            <w:r>
              <w:rPr>
                <w:rFonts w:ascii="Times New Roman" w:hAnsi="Times New Roman" w:cs="Times New Roman"/>
              </w:rPr>
              <w:t>pu</w:t>
            </w:r>
            <w:proofErr w:type="spellEnd"/>
            <w:r>
              <w:rPr>
                <w:rFonts w:ascii="Times New Roman" w:hAnsi="Times New Roman" w:cs="Times New Roman"/>
              </w:rPr>
              <w:t>)</w:t>
            </w:r>
          </w:p>
        </w:tc>
        <w:tc>
          <w:tcPr>
            <w:tcW w:w="1350" w:type="dxa"/>
          </w:tcPr>
          <w:p w:rsidR="00681E22" w:rsidRDefault="00681E22" w:rsidP="005A5B1C">
            <w:pPr>
              <w:spacing w:line="360" w:lineRule="auto"/>
              <w:jc w:val="both"/>
              <w:rPr>
                <w:rFonts w:ascii="Times New Roman" w:hAnsi="Times New Roman" w:cs="Times New Roman"/>
              </w:rPr>
            </w:pPr>
            <w:r>
              <w:rPr>
                <w:rFonts w:ascii="Times New Roman" w:hAnsi="Times New Roman" w:cs="Times New Roman"/>
              </w:rPr>
              <w:t>0.025</w:t>
            </w:r>
          </w:p>
        </w:tc>
        <w:tc>
          <w:tcPr>
            <w:tcW w:w="1260" w:type="dxa"/>
          </w:tcPr>
          <w:p w:rsidR="00681E22" w:rsidRDefault="00681E22" w:rsidP="005A5B1C">
            <w:pPr>
              <w:spacing w:line="360" w:lineRule="auto"/>
              <w:jc w:val="both"/>
              <w:rPr>
                <w:rFonts w:ascii="Times New Roman" w:hAnsi="Times New Roman" w:cs="Times New Roman"/>
              </w:rPr>
            </w:pPr>
            <w:r>
              <w:rPr>
                <w:rFonts w:ascii="Times New Roman" w:hAnsi="Times New Roman" w:cs="Times New Roman"/>
              </w:rPr>
              <w:t>0.02</w:t>
            </w:r>
          </w:p>
        </w:tc>
        <w:tc>
          <w:tcPr>
            <w:tcW w:w="1260" w:type="dxa"/>
          </w:tcPr>
          <w:p w:rsidR="00681E22" w:rsidRDefault="00681E22" w:rsidP="005A5B1C">
            <w:pPr>
              <w:spacing w:line="360" w:lineRule="auto"/>
              <w:jc w:val="both"/>
              <w:rPr>
                <w:rFonts w:ascii="Times New Roman" w:hAnsi="Times New Roman" w:cs="Times New Roman"/>
              </w:rPr>
            </w:pPr>
            <w:r>
              <w:rPr>
                <w:rFonts w:ascii="Times New Roman" w:hAnsi="Times New Roman" w:cs="Times New Roman"/>
              </w:rPr>
              <w:t>0.05</w:t>
            </w:r>
          </w:p>
        </w:tc>
        <w:tc>
          <w:tcPr>
            <w:tcW w:w="1260" w:type="dxa"/>
          </w:tcPr>
          <w:p w:rsidR="00681E22" w:rsidRDefault="00681E22" w:rsidP="005A5B1C">
            <w:pPr>
              <w:spacing w:line="360" w:lineRule="auto"/>
              <w:jc w:val="both"/>
              <w:rPr>
                <w:rFonts w:ascii="Times New Roman" w:hAnsi="Times New Roman" w:cs="Times New Roman"/>
              </w:rPr>
            </w:pPr>
            <w:r>
              <w:rPr>
                <w:rFonts w:ascii="Times New Roman" w:hAnsi="Times New Roman" w:cs="Times New Roman"/>
              </w:rPr>
              <w:t>0.04</w:t>
            </w:r>
          </w:p>
        </w:tc>
      </w:tr>
      <w:tr w:rsidR="00681E22" w:rsidTr="008F2DD4">
        <w:trPr>
          <w:trHeight w:val="405"/>
          <w:jc w:val="center"/>
        </w:trPr>
        <w:tc>
          <w:tcPr>
            <w:tcW w:w="2268" w:type="dxa"/>
          </w:tcPr>
          <w:p w:rsidR="00681E22" w:rsidRDefault="00681E22" w:rsidP="005A5B1C">
            <w:pPr>
              <w:spacing w:line="360" w:lineRule="auto"/>
              <w:jc w:val="both"/>
              <w:rPr>
                <w:rFonts w:ascii="Times New Roman" w:hAnsi="Times New Roman" w:cs="Times New Roman"/>
              </w:rPr>
            </w:pPr>
            <w:r>
              <w:rPr>
                <w:rFonts w:ascii="Times New Roman" w:hAnsi="Times New Roman" w:cs="Times New Roman"/>
              </w:rPr>
              <w:t>X(</w:t>
            </w:r>
            <w:proofErr w:type="spellStart"/>
            <w:r>
              <w:rPr>
                <w:rFonts w:ascii="Times New Roman" w:hAnsi="Times New Roman" w:cs="Times New Roman"/>
              </w:rPr>
              <w:t>pu</w:t>
            </w:r>
            <w:proofErr w:type="spellEnd"/>
            <w:r>
              <w:rPr>
                <w:rFonts w:ascii="Times New Roman" w:hAnsi="Times New Roman" w:cs="Times New Roman"/>
              </w:rPr>
              <w:t>)</w:t>
            </w:r>
          </w:p>
        </w:tc>
        <w:tc>
          <w:tcPr>
            <w:tcW w:w="1350" w:type="dxa"/>
          </w:tcPr>
          <w:p w:rsidR="00681E22" w:rsidRDefault="00681E22" w:rsidP="005A5B1C">
            <w:pPr>
              <w:spacing w:line="360" w:lineRule="auto"/>
              <w:jc w:val="both"/>
              <w:rPr>
                <w:rFonts w:ascii="Times New Roman" w:hAnsi="Times New Roman" w:cs="Times New Roman"/>
              </w:rPr>
            </w:pPr>
            <w:r>
              <w:rPr>
                <w:rFonts w:ascii="Times New Roman" w:hAnsi="Times New Roman" w:cs="Times New Roman"/>
              </w:rPr>
              <w:t>0.10</w:t>
            </w:r>
          </w:p>
        </w:tc>
        <w:tc>
          <w:tcPr>
            <w:tcW w:w="1260" w:type="dxa"/>
          </w:tcPr>
          <w:p w:rsidR="00681E22" w:rsidRDefault="00681E22" w:rsidP="005A5B1C">
            <w:pPr>
              <w:spacing w:line="360" w:lineRule="auto"/>
              <w:jc w:val="both"/>
              <w:rPr>
                <w:rFonts w:ascii="Times New Roman" w:hAnsi="Times New Roman" w:cs="Times New Roman"/>
              </w:rPr>
            </w:pPr>
            <w:r>
              <w:rPr>
                <w:rFonts w:ascii="Times New Roman" w:hAnsi="Times New Roman" w:cs="Times New Roman"/>
              </w:rPr>
              <w:t>0.08</w:t>
            </w:r>
          </w:p>
        </w:tc>
        <w:tc>
          <w:tcPr>
            <w:tcW w:w="1260" w:type="dxa"/>
          </w:tcPr>
          <w:p w:rsidR="00681E22" w:rsidRDefault="00681E22" w:rsidP="005A5B1C">
            <w:pPr>
              <w:spacing w:line="360" w:lineRule="auto"/>
              <w:jc w:val="both"/>
              <w:rPr>
                <w:rFonts w:ascii="Times New Roman" w:hAnsi="Times New Roman" w:cs="Times New Roman"/>
              </w:rPr>
            </w:pPr>
            <w:r>
              <w:rPr>
                <w:rFonts w:ascii="Times New Roman" w:hAnsi="Times New Roman" w:cs="Times New Roman"/>
              </w:rPr>
              <w:t>0.20</w:t>
            </w:r>
          </w:p>
        </w:tc>
        <w:tc>
          <w:tcPr>
            <w:tcW w:w="1260" w:type="dxa"/>
          </w:tcPr>
          <w:p w:rsidR="00681E22" w:rsidRDefault="00681E22" w:rsidP="005A5B1C">
            <w:pPr>
              <w:spacing w:line="360" w:lineRule="auto"/>
              <w:jc w:val="both"/>
              <w:rPr>
                <w:rFonts w:ascii="Times New Roman" w:hAnsi="Times New Roman" w:cs="Times New Roman"/>
              </w:rPr>
            </w:pPr>
            <w:r>
              <w:rPr>
                <w:rFonts w:ascii="Times New Roman" w:hAnsi="Times New Roman" w:cs="Times New Roman"/>
              </w:rPr>
              <w:t>0.16</w:t>
            </w:r>
          </w:p>
          <w:p w:rsidR="00681E22" w:rsidRDefault="00681E22" w:rsidP="005A5B1C">
            <w:pPr>
              <w:spacing w:line="360" w:lineRule="auto"/>
              <w:jc w:val="both"/>
              <w:rPr>
                <w:rFonts w:ascii="Times New Roman" w:hAnsi="Times New Roman" w:cs="Times New Roman"/>
              </w:rPr>
            </w:pPr>
          </w:p>
        </w:tc>
      </w:tr>
    </w:tbl>
    <w:p w:rsidR="00442BAA" w:rsidRDefault="00442BAA" w:rsidP="005A5B1C">
      <w:pPr>
        <w:spacing w:after="0" w:line="360" w:lineRule="auto"/>
        <w:jc w:val="center"/>
        <w:rPr>
          <w:rFonts w:ascii="Times New Roman" w:hAnsi="Times New Roman" w:cs="Times New Roman"/>
        </w:rPr>
      </w:pPr>
      <w:r>
        <w:rPr>
          <w:rFonts w:ascii="Times New Roman" w:hAnsi="Times New Roman" w:cs="Times New Roman"/>
          <w:noProof/>
          <w:lang w:bidi="ar-SA"/>
        </w:rPr>
        <w:drawing>
          <wp:inline distT="0" distB="0" distL="0" distR="0" wp14:anchorId="61A38910" wp14:editId="59CE064C">
            <wp:extent cx="2819400" cy="1428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3925" cy="1431043"/>
                    </a:xfrm>
                    <a:prstGeom prst="rect">
                      <a:avLst/>
                    </a:prstGeom>
                  </pic:spPr>
                </pic:pic>
              </a:graphicData>
            </a:graphic>
          </wp:inline>
        </w:drawing>
      </w:r>
    </w:p>
    <w:p w:rsidR="00BD40B3" w:rsidRDefault="00BD40B3" w:rsidP="005A5B1C">
      <w:pPr>
        <w:spacing w:after="0" w:line="360" w:lineRule="auto"/>
        <w:jc w:val="center"/>
        <w:rPr>
          <w:rFonts w:ascii="Times New Roman" w:hAnsi="Times New Roman" w:cs="Times New Roman"/>
        </w:rPr>
      </w:pPr>
      <w:r>
        <w:rPr>
          <w:rFonts w:ascii="Times New Roman" w:hAnsi="Times New Roman" w:cs="Times New Roman"/>
        </w:rPr>
        <w:t>FIG</w:t>
      </w:r>
      <w:proofErr w:type="gramStart"/>
      <w:r>
        <w:rPr>
          <w:rFonts w:ascii="Times New Roman" w:hAnsi="Times New Roman" w:cs="Times New Roman"/>
        </w:rPr>
        <w:t>:2</w:t>
      </w:r>
      <w:proofErr w:type="gramEnd"/>
    </w:p>
    <w:p w:rsidR="005A5B1C" w:rsidRDefault="005A5B1C" w:rsidP="005A5B1C">
      <w:pPr>
        <w:spacing w:after="0" w:line="360" w:lineRule="auto"/>
        <w:jc w:val="center"/>
        <w:rPr>
          <w:rFonts w:ascii="Times New Roman" w:hAnsi="Times New Roman" w:cs="Times New Roman"/>
        </w:rPr>
      </w:pPr>
    </w:p>
    <w:p w:rsidR="005A5B1C" w:rsidRDefault="005A5B1C" w:rsidP="005A5B1C">
      <w:pPr>
        <w:spacing w:after="0" w:line="360" w:lineRule="auto"/>
        <w:jc w:val="center"/>
        <w:rPr>
          <w:rFonts w:ascii="Times New Roman" w:hAnsi="Times New Roman" w:cs="Times New Roman"/>
        </w:rPr>
      </w:pPr>
    </w:p>
    <w:p w:rsidR="00442BAA" w:rsidRDefault="00442BAA" w:rsidP="005A5B1C">
      <w:pPr>
        <w:spacing w:after="0" w:line="360" w:lineRule="auto"/>
        <w:jc w:val="center"/>
        <w:rPr>
          <w:rFonts w:ascii="Times New Roman" w:hAnsi="Times New Roman" w:cs="Times New Roman"/>
        </w:rPr>
      </w:pPr>
    </w:p>
    <w:p w:rsidR="00681E22" w:rsidRPr="005A5B1C" w:rsidRDefault="00681E22" w:rsidP="005A5B1C">
      <w:pPr>
        <w:pStyle w:val="ListParagraph"/>
        <w:numPr>
          <w:ilvl w:val="0"/>
          <w:numId w:val="4"/>
        </w:numPr>
        <w:spacing w:after="0" w:line="360" w:lineRule="auto"/>
        <w:jc w:val="both"/>
        <w:rPr>
          <w:rFonts w:ascii="Times New Roman" w:hAnsi="Times New Roman" w:cs="Times New Roman"/>
        </w:rPr>
      </w:pPr>
      <w:r w:rsidRPr="005A5B1C">
        <w:rPr>
          <w:rFonts w:ascii="Times New Roman" w:hAnsi="Times New Roman" w:cs="Times New Roman"/>
        </w:rPr>
        <w:t>Assume that the line from bus 1 to bus 3 is not present. Formulate Y</w:t>
      </w:r>
      <w:r w:rsidRPr="005A5B1C">
        <w:rPr>
          <w:rFonts w:ascii="Times New Roman" w:hAnsi="Times New Roman" w:cs="Times New Roman"/>
          <w:vertAlign w:val="subscript"/>
        </w:rPr>
        <w:t>BUS</w:t>
      </w:r>
      <w:r w:rsidRPr="005A5B1C">
        <w:rPr>
          <w:rFonts w:ascii="Times New Roman" w:hAnsi="Times New Roman" w:cs="Times New Roman"/>
        </w:rPr>
        <w:t xml:space="preserve"> Matrix.</w:t>
      </w:r>
    </w:p>
    <w:p w:rsidR="00583CF2" w:rsidRDefault="00681E22" w:rsidP="005A5B1C">
      <w:pPr>
        <w:pStyle w:val="ListParagraph"/>
        <w:numPr>
          <w:ilvl w:val="0"/>
          <w:numId w:val="4"/>
        </w:numPr>
        <w:spacing w:after="0" w:line="360" w:lineRule="auto"/>
        <w:jc w:val="both"/>
        <w:rPr>
          <w:rFonts w:ascii="Times New Roman" w:hAnsi="Times New Roman" w:cs="Times New Roman"/>
        </w:rPr>
      </w:pPr>
      <w:r w:rsidRPr="00681E22">
        <w:rPr>
          <w:rFonts w:ascii="Times New Roman" w:hAnsi="Times New Roman" w:cs="Times New Roman"/>
        </w:rPr>
        <w:t xml:space="preserve">Which Element of the </w:t>
      </w:r>
      <w:r w:rsidR="00442BAA" w:rsidRPr="00681E22">
        <w:rPr>
          <w:rFonts w:ascii="Times New Roman" w:hAnsi="Times New Roman" w:cs="Times New Roman"/>
        </w:rPr>
        <w:t>Y</w:t>
      </w:r>
      <w:r w:rsidR="00442BAA" w:rsidRPr="00681E22">
        <w:rPr>
          <w:rFonts w:ascii="Times New Roman" w:hAnsi="Times New Roman" w:cs="Times New Roman"/>
          <w:vertAlign w:val="subscript"/>
        </w:rPr>
        <w:t xml:space="preserve">BUS </w:t>
      </w:r>
      <w:r w:rsidR="00442BAA" w:rsidRPr="00681E22">
        <w:rPr>
          <w:rFonts w:ascii="Times New Roman" w:hAnsi="Times New Roman" w:cs="Times New Roman"/>
        </w:rPr>
        <w:t>obtained</w:t>
      </w:r>
      <w:r w:rsidRPr="00681E22">
        <w:rPr>
          <w:rFonts w:ascii="Times New Roman" w:hAnsi="Times New Roman" w:cs="Times New Roman"/>
        </w:rPr>
        <w:t xml:space="preserve"> above </w:t>
      </w:r>
      <w:proofErr w:type="gramStart"/>
      <w:r w:rsidRPr="00681E22">
        <w:rPr>
          <w:rFonts w:ascii="Times New Roman" w:hAnsi="Times New Roman" w:cs="Times New Roman"/>
        </w:rPr>
        <w:t>are</w:t>
      </w:r>
      <w:proofErr w:type="gramEnd"/>
      <w:r w:rsidRPr="00681E22">
        <w:rPr>
          <w:rFonts w:ascii="Times New Roman" w:hAnsi="Times New Roman" w:cs="Times New Roman"/>
        </w:rPr>
        <w:t xml:space="preserve"> affected when the line from bus 1 to bus 3 </w:t>
      </w:r>
      <w:r w:rsidR="00442BAA">
        <w:rPr>
          <w:rFonts w:ascii="Times New Roman" w:hAnsi="Times New Roman" w:cs="Times New Roman"/>
        </w:rPr>
        <w:t xml:space="preserve">(shown dotted in fig) </w:t>
      </w:r>
      <w:r w:rsidRPr="00681E22">
        <w:rPr>
          <w:rFonts w:ascii="Times New Roman" w:hAnsi="Times New Roman" w:cs="Times New Roman"/>
        </w:rPr>
        <w:t xml:space="preserve">is added? If the </w:t>
      </w:r>
      <w:proofErr w:type="spellStart"/>
      <w:r w:rsidRPr="00681E22">
        <w:rPr>
          <w:rFonts w:ascii="Times New Roman" w:hAnsi="Times New Roman" w:cs="Times New Roman"/>
        </w:rPr>
        <w:t>p.u</w:t>
      </w:r>
      <w:proofErr w:type="spellEnd"/>
      <w:r w:rsidRPr="00681E22">
        <w:rPr>
          <w:rFonts w:ascii="Times New Roman" w:hAnsi="Times New Roman" w:cs="Times New Roman"/>
        </w:rPr>
        <w:t>. Impedance of the line is 0.1+j0.4. Find new Y</w:t>
      </w:r>
      <w:r w:rsidR="00583CF2">
        <w:rPr>
          <w:rFonts w:ascii="Times New Roman" w:hAnsi="Times New Roman" w:cs="Times New Roman"/>
          <w:vertAlign w:val="subscript"/>
        </w:rPr>
        <w:t>BUS</w:t>
      </w:r>
    </w:p>
    <w:p w:rsidR="00681E22" w:rsidRPr="00583CF2" w:rsidRDefault="00583CF2" w:rsidP="00583CF2">
      <w:r>
        <w:rPr>
          <w:rFonts w:ascii="Times New Roman" w:hAnsi="Times New Roman" w:cs="Times New Roman"/>
          <w:noProof/>
          <w:lang w:bidi="ar-SA"/>
        </w:rPr>
        <w:drawing>
          <wp:inline distT="0" distB="0" distL="0" distR="0" wp14:anchorId="5DD3E2F8" wp14:editId="24B73191">
            <wp:extent cx="5943600" cy="414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09-08 09.15.53_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140200"/>
                    </a:xfrm>
                    <a:prstGeom prst="rect">
                      <a:avLst/>
                    </a:prstGeom>
                  </pic:spPr>
                </pic:pic>
              </a:graphicData>
            </a:graphic>
          </wp:inline>
        </w:drawing>
      </w:r>
    </w:p>
    <w:p w:rsidR="00A3764E" w:rsidRPr="00B14781" w:rsidRDefault="00A3764E" w:rsidP="00A3764E">
      <w:pPr>
        <w:pStyle w:val="ListParagraph"/>
        <w:spacing w:after="0" w:line="360" w:lineRule="auto"/>
        <w:jc w:val="both"/>
        <w:rPr>
          <w:rFonts w:ascii="Times New Roman" w:hAnsi="Times New Roman" w:cs="Times New Roman"/>
        </w:rPr>
      </w:pPr>
      <w:r>
        <w:rPr>
          <w:rFonts w:ascii="Times New Roman" w:hAnsi="Times New Roman" w:cs="Times New Roman"/>
          <w:noProof/>
          <w:lang w:bidi="ar-SA"/>
        </w:rPr>
        <w:lastRenderedPageBreak/>
        <w:drawing>
          <wp:inline distT="0" distB="0" distL="0" distR="0">
            <wp:extent cx="5943600" cy="7094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09-08 09.15.53_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094220"/>
                    </a:xfrm>
                    <a:prstGeom prst="rect">
                      <a:avLst/>
                    </a:prstGeom>
                  </pic:spPr>
                </pic:pic>
              </a:graphicData>
            </a:graphic>
          </wp:inline>
        </w:drawing>
      </w:r>
      <w:r>
        <w:rPr>
          <w:rFonts w:ascii="Times New Roman" w:hAnsi="Times New Roman" w:cs="Times New Roman"/>
          <w:noProof/>
          <w:lang w:bidi="ar-SA"/>
        </w:rPr>
        <w:drawing>
          <wp:inline distT="0" distB="0" distL="0" distR="0">
            <wp:extent cx="5943600" cy="20707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09-08 09.15.53_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070735"/>
                    </a:xfrm>
                    <a:prstGeom prst="rect">
                      <a:avLst/>
                    </a:prstGeom>
                  </pic:spPr>
                </pic:pic>
              </a:graphicData>
            </a:graphic>
          </wp:inline>
        </w:drawing>
      </w:r>
    </w:p>
    <w:p w:rsidR="00BD40B3" w:rsidRDefault="00BD40B3" w:rsidP="005A5B1C">
      <w:pPr>
        <w:pStyle w:val="ListParagraph"/>
        <w:tabs>
          <w:tab w:val="left" w:pos="720"/>
          <w:tab w:val="left" w:pos="3360"/>
        </w:tabs>
        <w:spacing w:after="0" w:line="360" w:lineRule="auto"/>
        <w:jc w:val="center"/>
        <w:rPr>
          <w:rFonts w:ascii="Times New Roman" w:hAnsi="Times New Roman" w:cs="Times New Roman"/>
        </w:rPr>
      </w:pPr>
    </w:p>
    <w:p w:rsidR="00BD40B3" w:rsidRPr="00BD40B3" w:rsidRDefault="00BD40B3" w:rsidP="005A5B1C">
      <w:pPr>
        <w:pStyle w:val="ListParagraph"/>
        <w:tabs>
          <w:tab w:val="left" w:pos="720"/>
          <w:tab w:val="left" w:pos="3360"/>
        </w:tabs>
        <w:spacing w:after="0" w:line="360" w:lineRule="auto"/>
        <w:jc w:val="center"/>
        <w:rPr>
          <w:rFonts w:ascii="Times New Roman" w:hAnsi="Times New Roman" w:cs="Times New Roman"/>
        </w:rPr>
      </w:pPr>
      <w:r>
        <w:rPr>
          <w:rFonts w:ascii="Times New Roman" w:hAnsi="Times New Roman" w:cs="Times New Roman"/>
        </w:rPr>
        <w:t>Or</w:t>
      </w:r>
    </w:p>
    <w:p w:rsidR="00ED7542" w:rsidRDefault="00896577" w:rsidP="005A5B1C">
      <w:pPr>
        <w:spacing w:after="0" w:line="360" w:lineRule="auto"/>
        <w:jc w:val="both"/>
        <w:rPr>
          <w:rFonts w:ascii="Times New Roman" w:hAnsi="Times New Roman" w:cs="Times New Roman"/>
        </w:rPr>
      </w:pPr>
      <w:r>
        <w:rPr>
          <w:rFonts w:ascii="Times New Roman" w:hAnsi="Times New Roman" w:cs="Times New Roman"/>
        </w:rPr>
        <w:t xml:space="preserve">Q.2 </w:t>
      </w:r>
      <w:r w:rsidR="00FE2845">
        <w:rPr>
          <w:rFonts w:ascii="Times New Roman" w:hAnsi="Times New Roman" w:cs="Times New Roman"/>
        </w:rPr>
        <w:t xml:space="preserve">Explain the </w:t>
      </w:r>
      <w:r w:rsidR="00F6418D">
        <w:rPr>
          <w:rFonts w:ascii="Times New Roman" w:hAnsi="Times New Roman" w:cs="Times New Roman"/>
        </w:rPr>
        <w:t>short</w:t>
      </w:r>
      <w:r w:rsidR="00FE2845">
        <w:rPr>
          <w:rFonts w:ascii="Times New Roman" w:hAnsi="Times New Roman" w:cs="Times New Roman"/>
        </w:rPr>
        <w:t xml:space="preserve"> circuit study of a transmission also explain the Doubling Effect.</w:t>
      </w:r>
    </w:p>
    <w:p w:rsidR="008D568F" w:rsidRDefault="008D568F" w:rsidP="005A5B1C">
      <w:pPr>
        <w:spacing w:after="0" w:line="360" w:lineRule="auto"/>
        <w:jc w:val="both"/>
        <w:rPr>
          <w:rFonts w:ascii="Times New Roman" w:hAnsi="Times New Roman" w:cs="Times New Roman"/>
        </w:rPr>
      </w:pPr>
      <w:r>
        <w:rPr>
          <w:rFonts w:ascii="Times New Roman" w:hAnsi="Times New Roman" w:cs="Times New Roman"/>
          <w:noProof/>
          <w:lang w:bidi="ar-SA"/>
        </w:rPr>
        <w:lastRenderedPageBreak/>
        <w:drawing>
          <wp:inline distT="0" distB="0" distL="0" distR="0">
            <wp:extent cx="5943600" cy="815760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8157603"/>
                    </a:xfrm>
                    <a:prstGeom prst="rect">
                      <a:avLst/>
                    </a:prstGeom>
                    <a:noFill/>
                    <a:ln>
                      <a:noFill/>
                    </a:ln>
                  </pic:spPr>
                </pic:pic>
              </a:graphicData>
            </a:graphic>
          </wp:inline>
        </w:drawing>
      </w:r>
    </w:p>
    <w:p w:rsidR="008D568F" w:rsidRDefault="008D568F" w:rsidP="005A5B1C">
      <w:pPr>
        <w:spacing w:after="0" w:line="360" w:lineRule="auto"/>
        <w:jc w:val="both"/>
        <w:rPr>
          <w:rFonts w:ascii="Times New Roman" w:hAnsi="Times New Roman" w:cs="Times New Roman"/>
        </w:rPr>
      </w:pPr>
      <w:r>
        <w:rPr>
          <w:rFonts w:ascii="Times New Roman" w:hAnsi="Times New Roman" w:cs="Times New Roman"/>
          <w:noProof/>
          <w:lang w:bidi="ar-SA"/>
        </w:rPr>
        <w:lastRenderedPageBreak/>
        <w:drawing>
          <wp:inline distT="0" distB="0" distL="0" distR="0">
            <wp:extent cx="5943600" cy="8207378"/>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8207378"/>
                    </a:xfrm>
                    <a:prstGeom prst="rect">
                      <a:avLst/>
                    </a:prstGeom>
                    <a:noFill/>
                    <a:ln>
                      <a:noFill/>
                    </a:ln>
                  </pic:spPr>
                </pic:pic>
              </a:graphicData>
            </a:graphic>
          </wp:inline>
        </w:drawing>
      </w:r>
    </w:p>
    <w:p w:rsidR="008D568F" w:rsidRDefault="008D568F" w:rsidP="005A5B1C">
      <w:pPr>
        <w:spacing w:after="0" w:line="360" w:lineRule="auto"/>
        <w:jc w:val="both"/>
        <w:rPr>
          <w:rFonts w:ascii="Times New Roman" w:hAnsi="Times New Roman" w:cs="Times New Roman"/>
        </w:rPr>
      </w:pPr>
      <w:r>
        <w:rPr>
          <w:rFonts w:ascii="Times New Roman" w:hAnsi="Times New Roman" w:cs="Times New Roman"/>
          <w:noProof/>
          <w:lang w:bidi="ar-SA"/>
        </w:rPr>
        <w:lastRenderedPageBreak/>
        <w:drawing>
          <wp:inline distT="0" distB="0" distL="0" distR="0">
            <wp:extent cx="5943600" cy="8074771"/>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8074771"/>
                    </a:xfrm>
                    <a:prstGeom prst="rect">
                      <a:avLst/>
                    </a:prstGeom>
                    <a:noFill/>
                    <a:ln>
                      <a:noFill/>
                    </a:ln>
                  </pic:spPr>
                </pic:pic>
              </a:graphicData>
            </a:graphic>
          </wp:inline>
        </w:drawing>
      </w:r>
    </w:p>
    <w:p w:rsidR="008D568F" w:rsidRDefault="008D568F" w:rsidP="005A5B1C">
      <w:pPr>
        <w:spacing w:after="0" w:line="360" w:lineRule="auto"/>
        <w:jc w:val="both"/>
        <w:rPr>
          <w:rFonts w:ascii="Times New Roman" w:hAnsi="Times New Roman" w:cs="Times New Roman"/>
        </w:rPr>
      </w:pPr>
      <w:r>
        <w:rPr>
          <w:rFonts w:ascii="Times New Roman" w:hAnsi="Times New Roman" w:cs="Times New Roman"/>
          <w:noProof/>
          <w:lang w:bidi="ar-SA"/>
        </w:rPr>
        <w:lastRenderedPageBreak/>
        <w:drawing>
          <wp:inline distT="0" distB="0" distL="0" distR="0">
            <wp:extent cx="5943600" cy="430970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309702"/>
                    </a:xfrm>
                    <a:prstGeom prst="rect">
                      <a:avLst/>
                    </a:prstGeom>
                    <a:noFill/>
                    <a:ln>
                      <a:noFill/>
                    </a:ln>
                  </pic:spPr>
                </pic:pic>
              </a:graphicData>
            </a:graphic>
          </wp:inline>
        </w:drawing>
      </w:r>
    </w:p>
    <w:p w:rsidR="00ED7542" w:rsidRDefault="00F6418D" w:rsidP="005A5B1C">
      <w:pPr>
        <w:spacing w:after="0" w:line="360" w:lineRule="auto"/>
        <w:jc w:val="both"/>
        <w:rPr>
          <w:rFonts w:ascii="Times New Roman" w:hAnsi="Times New Roman" w:cs="Times New Roman"/>
        </w:rPr>
      </w:pPr>
      <w:r>
        <w:rPr>
          <w:rFonts w:ascii="Times New Roman" w:hAnsi="Times New Roman" w:cs="Times New Roman"/>
        </w:rPr>
        <w:t>Q.3 Draw</w:t>
      </w:r>
      <w:r w:rsidR="00FE2845">
        <w:rPr>
          <w:rFonts w:ascii="Times New Roman" w:hAnsi="Times New Roman" w:cs="Times New Roman"/>
        </w:rPr>
        <w:t xml:space="preserve"> equivalent circuits of a synchronous machine under sub transient, transient and steady state conditions.</w:t>
      </w:r>
    </w:p>
    <w:p w:rsidR="00583CF2" w:rsidRDefault="00583CF2" w:rsidP="005A5B1C">
      <w:pPr>
        <w:spacing w:after="0" w:line="360" w:lineRule="auto"/>
        <w:jc w:val="both"/>
        <w:rPr>
          <w:rFonts w:ascii="Times New Roman" w:hAnsi="Times New Roman" w:cs="Times New Roman"/>
        </w:rPr>
      </w:pPr>
      <w:r>
        <w:rPr>
          <w:rFonts w:ascii="Times New Roman" w:hAnsi="Times New Roman" w:cs="Times New Roman"/>
          <w:noProof/>
          <w:lang w:bidi="ar-SA"/>
        </w:rPr>
        <w:lastRenderedPageBreak/>
        <w:drawing>
          <wp:inline distT="0" distB="0" distL="0" distR="0">
            <wp:extent cx="5943600" cy="44913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09-08 09.15.53_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4491355"/>
                    </a:xfrm>
                    <a:prstGeom prst="rect">
                      <a:avLst/>
                    </a:prstGeom>
                  </pic:spPr>
                </pic:pic>
              </a:graphicData>
            </a:graphic>
          </wp:inline>
        </w:drawing>
      </w:r>
      <w:r>
        <w:rPr>
          <w:rFonts w:ascii="Times New Roman" w:hAnsi="Times New Roman" w:cs="Times New Roman"/>
          <w:noProof/>
          <w:lang w:bidi="ar-SA"/>
        </w:rPr>
        <w:lastRenderedPageBreak/>
        <w:drawing>
          <wp:inline distT="0" distB="0" distL="0" distR="0">
            <wp:extent cx="5943600" cy="71462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09-08 09.15.53_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146290"/>
                    </a:xfrm>
                    <a:prstGeom prst="rect">
                      <a:avLst/>
                    </a:prstGeom>
                  </pic:spPr>
                </pic:pic>
              </a:graphicData>
            </a:graphic>
          </wp:inline>
        </w:drawing>
      </w:r>
      <w:r>
        <w:rPr>
          <w:rFonts w:ascii="Times New Roman" w:hAnsi="Times New Roman" w:cs="Times New Roman"/>
          <w:noProof/>
          <w:lang w:bidi="ar-SA"/>
        </w:rPr>
        <w:lastRenderedPageBreak/>
        <w:drawing>
          <wp:inline distT="0" distB="0" distL="0" distR="0">
            <wp:extent cx="5943600" cy="7435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09-08 09.15.53_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435215"/>
                    </a:xfrm>
                    <a:prstGeom prst="rect">
                      <a:avLst/>
                    </a:prstGeom>
                  </pic:spPr>
                </pic:pic>
              </a:graphicData>
            </a:graphic>
          </wp:inline>
        </w:drawing>
      </w:r>
      <w:r>
        <w:rPr>
          <w:rFonts w:ascii="Times New Roman" w:hAnsi="Times New Roman" w:cs="Times New Roman"/>
          <w:noProof/>
          <w:lang w:bidi="ar-SA"/>
        </w:rPr>
        <w:lastRenderedPageBreak/>
        <w:drawing>
          <wp:inline distT="0" distB="0" distL="0" distR="0">
            <wp:extent cx="5943600" cy="39427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09-08 09.15.53_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942715"/>
                    </a:xfrm>
                    <a:prstGeom prst="rect">
                      <a:avLst/>
                    </a:prstGeom>
                  </pic:spPr>
                </pic:pic>
              </a:graphicData>
            </a:graphic>
          </wp:inline>
        </w:drawing>
      </w:r>
    </w:p>
    <w:p w:rsidR="00ED7542" w:rsidRDefault="00896577" w:rsidP="005A5B1C">
      <w:pPr>
        <w:spacing w:after="0" w:line="360" w:lineRule="auto"/>
        <w:jc w:val="center"/>
        <w:rPr>
          <w:rFonts w:ascii="Times New Roman" w:hAnsi="Times New Roman" w:cs="Times New Roman"/>
        </w:rPr>
      </w:pPr>
      <w:r>
        <w:rPr>
          <w:rFonts w:ascii="Times New Roman" w:hAnsi="Times New Roman" w:cs="Times New Roman"/>
        </w:rPr>
        <w:t>Or</w:t>
      </w:r>
    </w:p>
    <w:p w:rsidR="0062049F" w:rsidRDefault="00896577" w:rsidP="005A5B1C">
      <w:pPr>
        <w:spacing w:after="0" w:line="360" w:lineRule="auto"/>
        <w:jc w:val="both"/>
        <w:rPr>
          <w:rFonts w:ascii="Times New Roman" w:hAnsi="Times New Roman" w:cs="Times New Roman"/>
        </w:rPr>
      </w:pPr>
      <w:r>
        <w:rPr>
          <w:rFonts w:ascii="Times New Roman" w:hAnsi="Times New Roman" w:cs="Times New Roman"/>
        </w:rPr>
        <w:t xml:space="preserve">Q.3 </w:t>
      </w:r>
      <w:r w:rsidR="00FE2845">
        <w:rPr>
          <w:rFonts w:ascii="Times New Roman" w:hAnsi="Times New Roman" w:cs="Times New Roman"/>
        </w:rPr>
        <w:t>Generator G</w:t>
      </w:r>
      <w:r w:rsidR="00FE2845">
        <w:rPr>
          <w:rFonts w:ascii="Times New Roman" w:hAnsi="Times New Roman" w:cs="Times New Roman"/>
          <w:vertAlign w:val="subscript"/>
        </w:rPr>
        <w:t>1</w:t>
      </w:r>
      <w:r w:rsidR="0013539B">
        <w:rPr>
          <w:rFonts w:ascii="Times New Roman" w:hAnsi="Times New Roman" w:cs="Times New Roman"/>
        </w:rPr>
        <w:t xml:space="preserve"> &amp; G</w:t>
      </w:r>
      <w:r w:rsidR="0013539B">
        <w:rPr>
          <w:rFonts w:ascii="Times New Roman" w:hAnsi="Times New Roman" w:cs="Times New Roman"/>
          <w:vertAlign w:val="subscript"/>
        </w:rPr>
        <w:t xml:space="preserve">2 </w:t>
      </w:r>
      <w:r w:rsidR="0013539B">
        <w:rPr>
          <w:rFonts w:ascii="Times New Roman" w:hAnsi="Times New Roman" w:cs="Times New Roman"/>
        </w:rPr>
        <w:t xml:space="preserve">are identical and rated 11KV, 20MVA and have a transient reactance of 0.25p.u. </w:t>
      </w:r>
      <w:proofErr w:type="gramStart"/>
      <w:r w:rsidR="0013539B">
        <w:rPr>
          <w:rFonts w:ascii="Times New Roman" w:hAnsi="Times New Roman" w:cs="Times New Roman"/>
        </w:rPr>
        <w:t>at</w:t>
      </w:r>
      <w:proofErr w:type="gramEnd"/>
      <w:r w:rsidR="0013539B">
        <w:rPr>
          <w:rFonts w:ascii="Times New Roman" w:hAnsi="Times New Roman" w:cs="Times New Roman"/>
        </w:rPr>
        <w:t xml:space="preserve"> own MVA base. The transformer T</w:t>
      </w:r>
      <w:r w:rsidR="0013539B">
        <w:rPr>
          <w:rFonts w:ascii="Times New Roman" w:hAnsi="Times New Roman" w:cs="Times New Roman"/>
          <w:vertAlign w:val="subscript"/>
        </w:rPr>
        <w:t>1</w:t>
      </w:r>
      <w:r w:rsidR="0013539B">
        <w:rPr>
          <w:rFonts w:ascii="Times New Roman" w:hAnsi="Times New Roman" w:cs="Times New Roman"/>
        </w:rPr>
        <w:t xml:space="preserve"> &amp; T</w:t>
      </w:r>
      <w:r w:rsidR="0013539B">
        <w:rPr>
          <w:rFonts w:ascii="Times New Roman" w:hAnsi="Times New Roman" w:cs="Times New Roman"/>
          <w:vertAlign w:val="subscript"/>
        </w:rPr>
        <w:t xml:space="preserve">2 </w:t>
      </w:r>
      <w:r w:rsidR="0013539B">
        <w:rPr>
          <w:rFonts w:ascii="Times New Roman" w:hAnsi="Times New Roman" w:cs="Times New Roman"/>
        </w:rPr>
        <w:t>are also identical and are rated 11/66</w:t>
      </w:r>
      <w:r w:rsidR="00F6418D">
        <w:rPr>
          <w:rFonts w:ascii="Times New Roman" w:hAnsi="Times New Roman" w:cs="Times New Roman"/>
        </w:rPr>
        <w:t xml:space="preserve"> </w:t>
      </w:r>
      <w:r w:rsidR="0013539B">
        <w:rPr>
          <w:rFonts w:ascii="Times New Roman" w:hAnsi="Times New Roman" w:cs="Times New Roman"/>
        </w:rPr>
        <w:t xml:space="preserve">KV, 5MVA and have a reactance of 0.06 </w:t>
      </w:r>
      <w:proofErr w:type="spellStart"/>
      <w:r w:rsidR="0013539B">
        <w:rPr>
          <w:rFonts w:ascii="Times New Roman" w:hAnsi="Times New Roman" w:cs="Times New Roman"/>
        </w:rPr>
        <w:t>p.u</w:t>
      </w:r>
      <w:proofErr w:type="spellEnd"/>
      <w:r w:rsidR="0013539B">
        <w:rPr>
          <w:rFonts w:ascii="Times New Roman" w:hAnsi="Times New Roman" w:cs="Times New Roman"/>
        </w:rPr>
        <w:t>. to their own base MVA. The tie line is 50Km long, each conductor has a reactance of 0.848</w:t>
      </w:r>
      <w:r w:rsidR="0013539B">
        <w:rPr>
          <w:rFonts w:ascii="Times New Roman" w:hAnsi="Times New Roman" w:cs="Times New Roman"/>
          <w:vertAlign w:val="subscript"/>
        </w:rPr>
        <w:t xml:space="preserve"> </w:t>
      </w:r>
      <w:r w:rsidR="0013539B">
        <w:rPr>
          <w:rFonts w:ascii="Times New Roman" w:hAnsi="Times New Roman" w:cs="Times New Roman"/>
        </w:rPr>
        <w:t xml:space="preserve">Ω/Km. </w:t>
      </w:r>
      <w:r w:rsidR="00BD40B3">
        <w:rPr>
          <w:rFonts w:ascii="Times New Roman" w:hAnsi="Times New Roman" w:cs="Times New Roman"/>
        </w:rPr>
        <w:t xml:space="preserve"> </w:t>
      </w:r>
      <w:r w:rsidR="0013539B">
        <w:rPr>
          <w:rFonts w:ascii="Times New Roman" w:hAnsi="Times New Roman" w:cs="Times New Roman"/>
        </w:rPr>
        <w:t>The 3 phase fault is assumed at F=20 Km from generator G</w:t>
      </w:r>
      <w:r w:rsidR="0013539B">
        <w:rPr>
          <w:rFonts w:ascii="Times New Roman" w:hAnsi="Times New Roman" w:cs="Times New Roman"/>
          <w:vertAlign w:val="subscript"/>
        </w:rPr>
        <w:t xml:space="preserve">1 </w:t>
      </w:r>
      <w:r w:rsidR="0013539B">
        <w:rPr>
          <w:rFonts w:ascii="Times New Roman" w:hAnsi="Times New Roman" w:cs="Times New Roman"/>
        </w:rPr>
        <w:t>as shown</w:t>
      </w:r>
      <w:r w:rsidR="00506355">
        <w:rPr>
          <w:rFonts w:ascii="Times New Roman" w:hAnsi="Times New Roman" w:cs="Times New Roman"/>
        </w:rPr>
        <w:t xml:space="preserve"> in fig 3</w:t>
      </w:r>
      <w:r w:rsidR="0013539B">
        <w:rPr>
          <w:rFonts w:ascii="Times New Roman" w:hAnsi="Times New Roman" w:cs="Times New Roman"/>
        </w:rPr>
        <w:t>. Find the short circuit current.</w:t>
      </w:r>
    </w:p>
    <w:p w:rsidR="0062049F" w:rsidRDefault="00BD40B3" w:rsidP="005A5B1C">
      <w:pPr>
        <w:spacing w:after="0" w:line="360" w:lineRule="auto"/>
        <w:jc w:val="center"/>
        <w:rPr>
          <w:rFonts w:ascii="Times New Roman" w:hAnsi="Times New Roman" w:cs="Times New Roman"/>
        </w:rPr>
      </w:pPr>
      <w:r>
        <w:rPr>
          <w:rFonts w:ascii="Times New Roman" w:hAnsi="Times New Roman" w:cs="Times New Roman"/>
          <w:noProof/>
          <w:lang w:bidi="ar-SA"/>
        </w:rPr>
        <w:drawing>
          <wp:inline distT="0" distB="0" distL="0" distR="0" wp14:anchorId="4FD4897E" wp14:editId="27AB9897">
            <wp:extent cx="5048002" cy="10477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2">
                      <a:extLst>
                        <a:ext uri="{28A0092B-C50C-407E-A947-70E740481C1C}">
                          <a14:useLocalDpi xmlns:a14="http://schemas.microsoft.com/office/drawing/2010/main" val="0"/>
                        </a:ext>
                      </a:extLst>
                    </a:blip>
                    <a:stretch>
                      <a:fillRect/>
                    </a:stretch>
                  </pic:blipFill>
                  <pic:spPr>
                    <a:xfrm>
                      <a:off x="0" y="0"/>
                      <a:ext cx="5048002" cy="1047750"/>
                    </a:xfrm>
                    <a:prstGeom prst="rect">
                      <a:avLst/>
                    </a:prstGeom>
                  </pic:spPr>
                </pic:pic>
              </a:graphicData>
            </a:graphic>
          </wp:inline>
        </w:drawing>
      </w:r>
    </w:p>
    <w:p w:rsidR="00442BAA" w:rsidRDefault="00442BAA" w:rsidP="005A5B1C">
      <w:pPr>
        <w:spacing w:after="0" w:line="360" w:lineRule="auto"/>
        <w:jc w:val="center"/>
        <w:rPr>
          <w:rFonts w:ascii="Times New Roman" w:hAnsi="Times New Roman" w:cs="Times New Roman"/>
        </w:rPr>
      </w:pPr>
      <w:r>
        <w:rPr>
          <w:rFonts w:ascii="Times New Roman" w:hAnsi="Times New Roman" w:cs="Times New Roman"/>
        </w:rPr>
        <w:t>Fig</w:t>
      </w:r>
      <w:proofErr w:type="gramStart"/>
      <w:r>
        <w:rPr>
          <w:rFonts w:ascii="Times New Roman" w:hAnsi="Times New Roman" w:cs="Times New Roman"/>
        </w:rPr>
        <w:t>:3</w:t>
      </w:r>
      <w:proofErr w:type="gramEnd"/>
    </w:p>
    <w:p w:rsidR="00583CF2" w:rsidRDefault="00583CF2" w:rsidP="00583CF2">
      <w:pPr>
        <w:spacing w:after="0" w:line="360" w:lineRule="auto"/>
        <w:rPr>
          <w:rFonts w:ascii="Times New Roman" w:hAnsi="Times New Roman" w:cs="Times New Roman"/>
        </w:rPr>
      </w:pPr>
      <w:r>
        <w:rPr>
          <w:rFonts w:ascii="Times New Roman" w:hAnsi="Times New Roman" w:cs="Times New Roman"/>
          <w:noProof/>
          <w:lang w:bidi="ar-SA"/>
        </w:rPr>
        <w:lastRenderedPageBreak/>
        <w:drawing>
          <wp:inline distT="0" distB="0" distL="0" distR="0">
            <wp:extent cx="5943600" cy="31235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09-08 09.15.53_1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123565"/>
                    </a:xfrm>
                    <a:prstGeom prst="rect">
                      <a:avLst/>
                    </a:prstGeom>
                  </pic:spPr>
                </pic:pic>
              </a:graphicData>
            </a:graphic>
          </wp:inline>
        </w:drawing>
      </w:r>
      <w:r>
        <w:rPr>
          <w:rFonts w:ascii="Times New Roman" w:hAnsi="Times New Roman" w:cs="Times New Roman"/>
          <w:noProof/>
          <w:lang w:bidi="ar-SA"/>
        </w:rPr>
        <w:lastRenderedPageBreak/>
        <w:drawing>
          <wp:inline distT="0" distB="0" distL="0" distR="0">
            <wp:extent cx="5943600" cy="71786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09-08 09.15.53_1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178675"/>
                    </a:xfrm>
                    <a:prstGeom prst="rect">
                      <a:avLst/>
                    </a:prstGeom>
                  </pic:spPr>
                </pic:pic>
              </a:graphicData>
            </a:graphic>
          </wp:inline>
        </w:drawing>
      </w:r>
    </w:p>
    <w:p w:rsidR="00ED7542" w:rsidRDefault="00896577" w:rsidP="005A5B1C">
      <w:pPr>
        <w:spacing w:after="0" w:line="360" w:lineRule="auto"/>
        <w:jc w:val="both"/>
        <w:rPr>
          <w:rFonts w:ascii="Times New Roman" w:hAnsi="Times New Roman" w:cs="Times New Roman"/>
        </w:rPr>
      </w:pPr>
      <w:r>
        <w:rPr>
          <w:rFonts w:ascii="Times New Roman" w:hAnsi="Times New Roman" w:cs="Times New Roman"/>
        </w:rPr>
        <w:t>Q.4</w:t>
      </w:r>
      <w:r w:rsidR="001C1721">
        <w:rPr>
          <w:rFonts w:ascii="Times New Roman" w:hAnsi="Times New Roman" w:cs="Times New Roman"/>
        </w:rPr>
        <w:t xml:space="preserve"> </w:t>
      </w:r>
      <w:r w:rsidR="00A0058A">
        <w:rPr>
          <w:rFonts w:ascii="Times New Roman" w:hAnsi="Times New Roman" w:cs="Times New Roman"/>
        </w:rPr>
        <w:t>Explain &amp; Formulate the value of Z</w:t>
      </w:r>
      <w:r w:rsidR="00A0058A" w:rsidRPr="00A0058A">
        <w:rPr>
          <w:rFonts w:ascii="Times New Roman" w:hAnsi="Times New Roman" w:cs="Times New Roman"/>
          <w:vertAlign w:val="subscript"/>
        </w:rPr>
        <w:t>BUS</w:t>
      </w:r>
      <w:r w:rsidR="00A0058A">
        <w:rPr>
          <w:rFonts w:ascii="Times New Roman" w:hAnsi="Times New Roman" w:cs="Times New Roman"/>
          <w:vertAlign w:val="subscript"/>
        </w:rPr>
        <w:t xml:space="preserve"> </w:t>
      </w:r>
      <w:r w:rsidR="00A0058A">
        <w:rPr>
          <w:rFonts w:ascii="Times New Roman" w:hAnsi="Times New Roman" w:cs="Times New Roman"/>
        </w:rPr>
        <w:t>when an impedances Z</w:t>
      </w:r>
      <w:r w:rsidR="00A0058A" w:rsidRPr="00A0058A">
        <w:rPr>
          <w:rFonts w:ascii="Times New Roman" w:hAnsi="Times New Roman" w:cs="Times New Roman"/>
          <w:vertAlign w:val="subscript"/>
        </w:rPr>
        <w:t>S</w:t>
      </w:r>
      <w:r w:rsidR="00A0058A">
        <w:rPr>
          <w:rFonts w:ascii="Times New Roman" w:hAnsi="Times New Roman" w:cs="Times New Roman"/>
        </w:rPr>
        <w:t xml:space="preserve"> connects two old buses (i &amp; j).</w:t>
      </w:r>
    </w:p>
    <w:p w:rsidR="00211087" w:rsidRDefault="00211087" w:rsidP="005A5B1C">
      <w:pPr>
        <w:spacing w:after="0" w:line="360" w:lineRule="auto"/>
        <w:jc w:val="both"/>
        <w:rPr>
          <w:rFonts w:ascii="Times New Roman" w:hAnsi="Times New Roman" w:cs="Times New Roman"/>
        </w:rPr>
      </w:pPr>
      <w:r>
        <w:rPr>
          <w:noProof/>
          <w:lang w:bidi="ar-SA"/>
        </w:rPr>
        <w:drawing>
          <wp:inline distT="0" distB="0" distL="0" distR="0" wp14:anchorId="5CD484DE" wp14:editId="59EF98DC">
            <wp:extent cx="5943600" cy="21431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143125"/>
                    </a:xfrm>
                    <a:prstGeom prst="rect">
                      <a:avLst/>
                    </a:prstGeom>
                  </pic:spPr>
                </pic:pic>
              </a:graphicData>
            </a:graphic>
          </wp:inline>
        </w:drawing>
      </w:r>
    </w:p>
    <w:p w:rsidR="00211087" w:rsidRDefault="00211087" w:rsidP="005A5B1C">
      <w:pPr>
        <w:spacing w:after="0" w:line="360" w:lineRule="auto"/>
        <w:jc w:val="both"/>
        <w:rPr>
          <w:rFonts w:ascii="Times New Roman" w:hAnsi="Times New Roman" w:cs="Times New Roman"/>
        </w:rPr>
      </w:pPr>
    </w:p>
    <w:p w:rsidR="00211087" w:rsidRDefault="00211087" w:rsidP="005A5B1C">
      <w:pPr>
        <w:spacing w:after="0" w:line="360" w:lineRule="auto"/>
        <w:jc w:val="both"/>
        <w:rPr>
          <w:rFonts w:ascii="Times New Roman" w:hAnsi="Times New Roman" w:cs="Times New Roman"/>
        </w:rPr>
      </w:pPr>
    </w:p>
    <w:p w:rsidR="00211087" w:rsidRDefault="00211087" w:rsidP="005A5B1C">
      <w:pPr>
        <w:spacing w:after="0" w:line="360" w:lineRule="auto"/>
        <w:jc w:val="both"/>
        <w:rPr>
          <w:rFonts w:ascii="Times New Roman" w:hAnsi="Times New Roman" w:cs="Times New Roman"/>
        </w:rPr>
      </w:pPr>
      <w:r>
        <w:rPr>
          <w:noProof/>
          <w:lang w:bidi="ar-SA"/>
        </w:rPr>
        <w:drawing>
          <wp:inline distT="0" distB="0" distL="0" distR="0" wp14:anchorId="7119E26F" wp14:editId="0910B4AA">
            <wp:extent cx="6305550" cy="68865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305550" cy="6886575"/>
                    </a:xfrm>
                    <a:prstGeom prst="rect">
                      <a:avLst/>
                    </a:prstGeom>
                  </pic:spPr>
                </pic:pic>
              </a:graphicData>
            </a:graphic>
          </wp:inline>
        </w:drawing>
      </w:r>
    </w:p>
    <w:p w:rsidR="00211087" w:rsidRDefault="00211087" w:rsidP="005A5B1C">
      <w:pPr>
        <w:spacing w:after="0" w:line="360" w:lineRule="auto"/>
        <w:jc w:val="both"/>
        <w:rPr>
          <w:rFonts w:ascii="Times New Roman" w:hAnsi="Times New Roman" w:cs="Times New Roman"/>
        </w:rPr>
      </w:pPr>
    </w:p>
    <w:p w:rsidR="00ED7542" w:rsidRDefault="00896577" w:rsidP="005A5B1C">
      <w:pPr>
        <w:spacing w:after="0" w:line="360" w:lineRule="auto"/>
        <w:jc w:val="center"/>
        <w:rPr>
          <w:rFonts w:ascii="Times New Roman" w:hAnsi="Times New Roman" w:cs="Times New Roman"/>
        </w:rPr>
      </w:pPr>
      <w:r>
        <w:rPr>
          <w:rFonts w:ascii="Times New Roman" w:hAnsi="Times New Roman" w:cs="Times New Roman"/>
        </w:rPr>
        <w:t>Or</w:t>
      </w:r>
    </w:p>
    <w:p w:rsidR="0062049F" w:rsidRDefault="00896577" w:rsidP="005A5B1C">
      <w:pPr>
        <w:spacing w:after="0" w:line="360" w:lineRule="auto"/>
        <w:jc w:val="both"/>
        <w:rPr>
          <w:rFonts w:ascii="Times New Roman" w:hAnsi="Times New Roman" w:cs="Times New Roman"/>
        </w:rPr>
      </w:pPr>
      <w:r>
        <w:rPr>
          <w:rFonts w:ascii="Times New Roman" w:hAnsi="Times New Roman" w:cs="Times New Roman"/>
        </w:rPr>
        <w:t xml:space="preserve">Q.4 </w:t>
      </w:r>
      <w:r w:rsidR="005A5B1C">
        <w:rPr>
          <w:rFonts w:ascii="Times New Roman" w:hAnsi="Times New Roman" w:cs="Times New Roman"/>
        </w:rPr>
        <w:t>Explain the procedure for formulation of admittance matrix.</w:t>
      </w:r>
    </w:p>
    <w:p w:rsidR="006E194F" w:rsidRDefault="006E194F" w:rsidP="006E194F">
      <w:pPr>
        <w:spacing w:after="0" w:line="360" w:lineRule="auto"/>
        <w:jc w:val="both"/>
        <w:rPr>
          <w:rFonts w:ascii="Verdana" w:hAnsi="Verdana"/>
          <w:color w:val="000000"/>
          <w:sz w:val="23"/>
          <w:szCs w:val="23"/>
          <w:shd w:val="clear" w:color="auto" w:fill="FFFFFF"/>
        </w:rPr>
      </w:pPr>
      <w:r>
        <w:rPr>
          <w:rFonts w:ascii="Verdana" w:hAnsi="Verdana"/>
          <w:color w:val="000000"/>
          <w:sz w:val="23"/>
          <w:szCs w:val="23"/>
          <w:shd w:val="clear" w:color="auto" w:fill="FFFFFF"/>
        </w:rPr>
        <w:t>In a power system, power is injected into a bus from generators, while the loads are tapped from it. There may be some buses with only generators and there may be other only with loads. Some buses have generators and loads while some other may have static capacitors for reactive power compensation. The surplus power at some of the buses is transported through transmission lines to the bus deficient in power.</w:t>
      </w:r>
    </w:p>
    <w:p w:rsidR="006E194F" w:rsidRDefault="006E194F" w:rsidP="006E194F">
      <w:pPr>
        <w:spacing w:after="0" w:line="360" w:lineRule="auto"/>
        <w:jc w:val="both"/>
        <w:rPr>
          <w:rFonts w:ascii="Verdana" w:hAnsi="Verdana"/>
          <w:color w:val="000000"/>
          <w:sz w:val="23"/>
          <w:szCs w:val="23"/>
          <w:shd w:val="clear" w:color="auto" w:fill="FFFFFF"/>
        </w:rPr>
      </w:pPr>
      <w:r>
        <w:rPr>
          <w:rFonts w:ascii="Verdana" w:hAnsi="Verdana"/>
          <w:color w:val="000000"/>
          <w:sz w:val="23"/>
          <w:szCs w:val="23"/>
          <w:shd w:val="clear" w:color="auto" w:fill="FFFFFF"/>
        </w:rPr>
        <w:lastRenderedPageBreak/>
        <w:t>Single line diagram of a simple 4-bus system with generators and load at an each bus is shown in the figure. Let </w:t>
      </w:r>
      <w:proofErr w:type="spellStart"/>
      <w:r>
        <w:rPr>
          <w:rFonts w:ascii="Verdana" w:hAnsi="Verdana"/>
          <w:color w:val="000000"/>
          <w:sz w:val="23"/>
          <w:szCs w:val="23"/>
          <w:shd w:val="clear" w:color="auto" w:fill="FFFFFF"/>
        </w:rPr>
        <w:t>S</w:t>
      </w:r>
      <w:r>
        <w:rPr>
          <w:rFonts w:ascii="Verdana" w:hAnsi="Verdana"/>
          <w:color w:val="000000"/>
          <w:sz w:val="17"/>
          <w:szCs w:val="17"/>
          <w:shd w:val="clear" w:color="auto" w:fill="FFFFFF"/>
          <w:vertAlign w:val="subscript"/>
        </w:rPr>
        <w:t>Gi</w:t>
      </w:r>
      <w:proofErr w:type="spellEnd"/>
      <w:r>
        <w:rPr>
          <w:rFonts w:ascii="Verdana" w:hAnsi="Verdana"/>
          <w:color w:val="000000"/>
          <w:sz w:val="23"/>
          <w:szCs w:val="23"/>
          <w:shd w:val="clear" w:color="auto" w:fill="FFFFFF"/>
        </w:rPr>
        <w:t xml:space="preserve"> denote the 3-phase complex generator power flowing into the </w:t>
      </w:r>
      <w:proofErr w:type="spellStart"/>
      <w:r>
        <w:rPr>
          <w:rFonts w:ascii="Verdana" w:hAnsi="Verdana"/>
          <w:color w:val="000000"/>
          <w:sz w:val="23"/>
          <w:szCs w:val="23"/>
          <w:shd w:val="clear" w:color="auto" w:fill="FFFFFF"/>
        </w:rPr>
        <w:t>ith</w:t>
      </w:r>
      <w:proofErr w:type="spellEnd"/>
      <w:r>
        <w:rPr>
          <w:rFonts w:ascii="Verdana" w:hAnsi="Verdana"/>
          <w:color w:val="000000"/>
          <w:sz w:val="23"/>
          <w:szCs w:val="23"/>
          <w:shd w:val="clear" w:color="auto" w:fill="FFFFFF"/>
        </w:rPr>
        <w:t xml:space="preserve"> bus and </w:t>
      </w:r>
      <w:proofErr w:type="spellStart"/>
      <w:proofErr w:type="gramStart"/>
      <w:r>
        <w:rPr>
          <w:rFonts w:ascii="Verdana" w:hAnsi="Verdana"/>
          <w:color w:val="000000"/>
          <w:sz w:val="23"/>
          <w:szCs w:val="23"/>
          <w:shd w:val="clear" w:color="auto" w:fill="FFFFFF"/>
        </w:rPr>
        <w:t>S</w:t>
      </w:r>
      <w:r>
        <w:rPr>
          <w:rFonts w:ascii="Verdana" w:hAnsi="Verdana"/>
          <w:color w:val="000000"/>
          <w:sz w:val="17"/>
          <w:szCs w:val="17"/>
          <w:shd w:val="clear" w:color="auto" w:fill="FFFFFF"/>
          <w:vertAlign w:val="subscript"/>
        </w:rPr>
        <w:t>Di</w:t>
      </w:r>
      <w:proofErr w:type="spellEnd"/>
      <w:proofErr w:type="gramEnd"/>
      <w:r>
        <w:rPr>
          <w:rFonts w:ascii="Verdana" w:hAnsi="Verdana"/>
          <w:color w:val="000000"/>
          <w:sz w:val="23"/>
          <w:szCs w:val="23"/>
          <w:shd w:val="clear" w:color="auto" w:fill="FFFFFF"/>
        </w:rPr>
        <w:t xml:space="preserve"> denotes the 3-phase complex power demand at the </w:t>
      </w:r>
      <w:proofErr w:type="spellStart"/>
      <w:r>
        <w:rPr>
          <w:rFonts w:ascii="Verdana" w:hAnsi="Verdana"/>
          <w:color w:val="000000"/>
          <w:sz w:val="23"/>
          <w:szCs w:val="23"/>
          <w:shd w:val="clear" w:color="auto" w:fill="FFFFFF"/>
        </w:rPr>
        <w:t>ith</w:t>
      </w:r>
      <w:proofErr w:type="spellEnd"/>
      <w:r>
        <w:rPr>
          <w:rFonts w:ascii="Verdana" w:hAnsi="Verdana"/>
          <w:color w:val="000000"/>
          <w:sz w:val="23"/>
          <w:szCs w:val="23"/>
          <w:shd w:val="clear" w:color="auto" w:fill="FFFFFF"/>
        </w:rPr>
        <w:t xml:space="preserve"> bus. Let </w:t>
      </w:r>
      <w:proofErr w:type="spellStart"/>
      <w:r>
        <w:rPr>
          <w:rFonts w:ascii="Verdana" w:hAnsi="Verdana"/>
          <w:color w:val="000000"/>
          <w:sz w:val="23"/>
          <w:szCs w:val="23"/>
          <w:shd w:val="clear" w:color="auto" w:fill="FFFFFF"/>
        </w:rPr>
        <w:t>S</w:t>
      </w:r>
      <w:r>
        <w:rPr>
          <w:rFonts w:ascii="Verdana" w:hAnsi="Verdana"/>
          <w:color w:val="000000"/>
          <w:sz w:val="17"/>
          <w:szCs w:val="17"/>
          <w:shd w:val="clear" w:color="auto" w:fill="FFFFFF"/>
          <w:vertAlign w:val="subscript"/>
        </w:rPr>
        <w:t>Gi</w:t>
      </w:r>
      <w:proofErr w:type="spellEnd"/>
      <w:r>
        <w:rPr>
          <w:rFonts w:ascii="Verdana" w:hAnsi="Verdana"/>
          <w:color w:val="000000"/>
          <w:sz w:val="23"/>
          <w:szCs w:val="23"/>
          <w:shd w:val="clear" w:color="auto" w:fill="FFFFFF"/>
        </w:rPr>
        <w:t xml:space="preserve"> and </w:t>
      </w:r>
      <w:proofErr w:type="spellStart"/>
      <w:proofErr w:type="gramStart"/>
      <w:r>
        <w:rPr>
          <w:rFonts w:ascii="Verdana" w:hAnsi="Verdana"/>
          <w:color w:val="000000"/>
          <w:sz w:val="23"/>
          <w:szCs w:val="23"/>
          <w:shd w:val="clear" w:color="auto" w:fill="FFFFFF"/>
        </w:rPr>
        <w:t>S</w:t>
      </w:r>
      <w:r>
        <w:rPr>
          <w:rFonts w:ascii="Verdana" w:hAnsi="Verdana"/>
          <w:color w:val="000000"/>
          <w:sz w:val="17"/>
          <w:szCs w:val="17"/>
          <w:shd w:val="clear" w:color="auto" w:fill="FFFFFF"/>
          <w:vertAlign w:val="subscript"/>
        </w:rPr>
        <w:t>Di</w:t>
      </w:r>
      <w:proofErr w:type="spellEnd"/>
      <w:proofErr w:type="gramEnd"/>
      <w:r>
        <w:rPr>
          <w:rFonts w:ascii="Verdana" w:hAnsi="Verdana"/>
          <w:color w:val="000000"/>
          <w:sz w:val="23"/>
          <w:szCs w:val="23"/>
          <w:shd w:val="clear" w:color="auto" w:fill="FFFFFF"/>
        </w:rPr>
        <w:t> may be represented as</w:t>
      </w:r>
    </w:p>
    <w:p w:rsidR="006E194F" w:rsidRDefault="006E194F" w:rsidP="006E194F">
      <w:pPr>
        <w:spacing w:after="0" w:line="360" w:lineRule="auto"/>
        <w:jc w:val="center"/>
        <w:rPr>
          <w:rFonts w:ascii="Times New Roman" w:hAnsi="Times New Roman" w:cs="Times New Roman"/>
          <w:sz w:val="24"/>
        </w:rPr>
      </w:pPr>
      <w:r>
        <w:rPr>
          <w:noProof/>
          <w:lang w:bidi="ar-SA"/>
        </w:rPr>
        <w:drawing>
          <wp:inline distT="0" distB="0" distL="0" distR="0" wp14:anchorId="29BC2D65" wp14:editId="33263CCE">
            <wp:extent cx="1381125" cy="666750"/>
            <wp:effectExtent l="0" t="0" r="9525" b="0"/>
            <wp:docPr id="40" name="Picture 40" descr="https://circuitglobe.com/wp-content/uploads/2016/07/bus-admmitance-matrix-equation-1-compres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rcuitglobe.com/wp-content/uploads/2016/07/bus-admmitance-matrix-equation-1-compressor.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81125" cy="666750"/>
                    </a:xfrm>
                    <a:prstGeom prst="rect">
                      <a:avLst/>
                    </a:prstGeom>
                    <a:noFill/>
                    <a:ln>
                      <a:noFill/>
                    </a:ln>
                  </pic:spPr>
                </pic:pic>
              </a:graphicData>
            </a:graphic>
          </wp:inline>
        </w:drawing>
      </w:r>
    </w:p>
    <w:p w:rsidR="006E194F" w:rsidRDefault="006E194F" w:rsidP="006E194F">
      <w:pPr>
        <w:spacing w:after="0" w:line="360" w:lineRule="auto"/>
        <w:rPr>
          <w:rFonts w:ascii="Verdana" w:hAnsi="Verdana"/>
          <w:color w:val="000000"/>
          <w:sz w:val="23"/>
          <w:szCs w:val="23"/>
          <w:shd w:val="clear" w:color="auto" w:fill="FFFFFF"/>
        </w:rPr>
      </w:pPr>
      <w:r>
        <w:rPr>
          <w:rFonts w:ascii="Verdana" w:hAnsi="Verdana"/>
          <w:color w:val="000000"/>
          <w:sz w:val="23"/>
          <w:szCs w:val="23"/>
          <w:shd w:val="clear" w:color="auto" w:fill="FFFFFF"/>
        </w:rPr>
        <w:t>Net complex power injected into the bus is given as</w:t>
      </w:r>
    </w:p>
    <w:p w:rsidR="006E194F" w:rsidRDefault="006E194F" w:rsidP="006E194F">
      <w:pPr>
        <w:spacing w:after="0" w:line="360" w:lineRule="auto"/>
      </w:pPr>
      <w:r>
        <w:rPr>
          <w:noProof/>
          <w:lang w:bidi="ar-SA"/>
        </w:rPr>
        <w:drawing>
          <wp:inline distT="0" distB="0" distL="0" distR="0" wp14:anchorId="5CF77EC1" wp14:editId="1DC69CBD">
            <wp:extent cx="5048250" cy="17811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048250" cy="1781175"/>
                    </a:xfrm>
                    <a:prstGeom prst="rect">
                      <a:avLst/>
                    </a:prstGeom>
                  </pic:spPr>
                </pic:pic>
              </a:graphicData>
            </a:graphic>
          </wp:inline>
        </w:drawing>
      </w:r>
    </w:p>
    <w:p w:rsidR="006E194F" w:rsidRDefault="006E194F" w:rsidP="006E194F">
      <w:pPr>
        <w:spacing w:after="0" w:line="360" w:lineRule="auto"/>
        <w:jc w:val="center"/>
      </w:pPr>
      <w:r>
        <w:rPr>
          <w:noProof/>
          <w:lang w:bidi="ar-SA"/>
        </w:rPr>
        <w:drawing>
          <wp:inline distT="0" distB="0" distL="0" distR="0" wp14:anchorId="6777C457" wp14:editId="78B43AF5">
            <wp:extent cx="3238500" cy="2771775"/>
            <wp:effectExtent l="0" t="0" r="0" b="9525"/>
            <wp:docPr id="42" name="Picture 42" descr="https://circuitglobe.com/wp-content/uploads/2016/07/one-line-diagram-of-bus-admitance-matrix-2-compres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rcuitglobe.com/wp-content/uploads/2016/07/one-line-diagram-of-bus-admitance-matrix-2-compresso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8500" cy="2771775"/>
                    </a:xfrm>
                    <a:prstGeom prst="rect">
                      <a:avLst/>
                    </a:prstGeom>
                    <a:noFill/>
                    <a:ln>
                      <a:noFill/>
                    </a:ln>
                  </pic:spPr>
                </pic:pic>
              </a:graphicData>
            </a:graphic>
          </wp:inline>
        </w:drawing>
      </w:r>
    </w:p>
    <w:p w:rsidR="006E194F" w:rsidRPr="00EC2E7C" w:rsidRDefault="006E194F" w:rsidP="006E194F">
      <w:pPr>
        <w:shd w:val="clear" w:color="auto" w:fill="FFFFFF"/>
        <w:spacing w:before="120" w:after="360" w:line="240" w:lineRule="auto"/>
        <w:jc w:val="both"/>
        <w:rPr>
          <w:rFonts w:ascii="Times New Roman" w:eastAsia="Times New Roman" w:hAnsi="Times New Roman" w:cs="Times New Roman"/>
          <w:color w:val="000000"/>
          <w:sz w:val="24"/>
          <w:szCs w:val="24"/>
          <w:lang w:bidi="ar-SA"/>
        </w:rPr>
      </w:pPr>
      <w:r w:rsidRPr="00EC2E7C">
        <w:rPr>
          <w:rFonts w:ascii="Times New Roman" w:eastAsia="Times New Roman" w:hAnsi="Times New Roman" w:cs="Times New Roman"/>
          <w:color w:val="000000"/>
          <w:sz w:val="24"/>
          <w:szCs w:val="24"/>
          <w:lang w:bidi="ar-SA"/>
        </w:rPr>
        <w:t>A network model of the given power system worked out on the above line is shown below in the figure. S</w:t>
      </w:r>
      <w:r w:rsidRPr="00EC2E7C">
        <w:rPr>
          <w:rFonts w:ascii="Times New Roman" w:eastAsia="Times New Roman" w:hAnsi="Times New Roman" w:cs="Times New Roman"/>
          <w:color w:val="000000"/>
          <w:sz w:val="24"/>
          <w:szCs w:val="24"/>
          <w:vertAlign w:val="subscript"/>
          <w:lang w:bidi="ar-SA"/>
        </w:rPr>
        <w:t>1</w:t>
      </w:r>
      <w:r w:rsidRPr="00EC2E7C">
        <w:rPr>
          <w:rFonts w:ascii="Times New Roman" w:eastAsia="Times New Roman" w:hAnsi="Times New Roman" w:cs="Times New Roman"/>
          <w:color w:val="000000"/>
          <w:sz w:val="24"/>
          <w:szCs w:val="24"/>
          <w:lang w:bidi="ar-SA"/>
        </w:rPr>
        <w:t>, S</w:t>
      </w:r>
      <w:r w:rsidRPr="00EC2E7C">
        <w:rPr>
          <w:rFonts w:ascii="Times New Roman" w:eastAsia="Times New Roman" w:hAnsi="Times New Roman" w:cs="Times New Roman"/>
          <w:color w:val="000000"/>
          <w:sz w:val="24"/>
          <w:szCs w:val="24"/>
          <w:vertAlign w:val="subscript"/>
          <w:lang w:bidi="ar-SA"/>
        </w:rPr>
        <w:t>2</w:t>
      </w:r>
      <w:r w:rsidRPr="00EC2E7C">
        <w:rPr>
          <w:rFonts w:ascii="Times New Roman" w:eastAsia="Times New Roman" w:hAnsi="Times New Roman" w:cs="Times New Roman"/>
          <w:color w:val="000000"/>
          <w:sz w:val="24"/>
          <w:szCs w:val="24"/>
          <w:lang w:bidi="ar-SA"/>
        </w:rPr>
        <w:t>, S</w:t>
      </w:r>
      <w:r w:rsidRPr="00EC2E7C">
        <w:rPr>
          <w:rFonts w:ascii="Times New Roman" w:eastAsia="Times New Roman" w:hAnsi="Times New Roman" w:cs="Times New Roman"/>
          <w:color w:val="000000"/>
          <w:sz w:val="24"/>
          <w:szCs w:val="24"/>
          <w:vertAlign w:val="subscript"/>
          <w:lang w:bidi="ar-SA"/>
        </w:rPr>
        <w:t>3</w:t>
      </w:r>
      <w:r w:rsidRPr="00EC2E7C">
        <w:rPr>
          <w:rFonts w:ascii="Times New Roman" w:eastAsia="Times New Roman" w:hAnsi="Times New Roman" w:cs="Times New Roman"/>
          <w:color w:val="000000"/>
          <w:sz w:val="24"/>
          <w:szCs w:val="24"/>
          <w:lang w:bidi="ar-SA"/>
        </w:rPr>
        <w:t>, S</w:t>
      </w:r>
      <w:r w:rsidRPr="00EC2E7C">
        <w:rPr>
          <w:rFonts w:ascii="Times New Roman" w:eastAsia="Times New Roman" w:hAnsi="Times New Roman" w:cs="Times New Roman"/>
          <w:color w:val="000000"/>
          <w:sz w:val="24"/>
          <w:szCs w:val="24"/>
          <w:vertAlign w:val="subscript"/>
          <w:lang w:bidi="ar-SA"/>
        </w:rPr>
        <w:t>4</w:t>
      </w:r>
      <w:r w:rsidRPr="00EC2E7C">
        <w:rPr>
          <w:rFonts w:ascii="Times New Roman" w:eastAsia="Times New Roman" w:hAnsi="Times New Roman" w:cs="Times New Roman"/>
          <w:color w:val="000000"/>
          <w:sz w:val="24"/>
          <w:szCs w:val="24"/>
          <w:lang w:bidi="ar-SA"/>
        </w:rPr>
        <w:t> denote the net 3-phase complex power flowing into the buses and I</w:t>
      </w:r>
      <w:r w:rsidRPr="00EC2E7C">
        <w:rPr>
          <w:rFonts w:ascii="Times New Roman" w:eastAsia="Times New Roman" w:hAnsi="Times New Roman" w:cs="Times New Roman"/>
          <w:color w:val="000000"/>
          <w:sz w:val="24"/>
          <w:szCs w:val="24"/>
          <w:vertAlign w:val="subscript"/>
          <w:lang w:bidi="ar-SA"/>
        </w:rPr>
        <w:t>1</w:t>
      </w:r>
      <w:r w:rsidRPr="00EC2E7C">
        <w:rPr>
          <w:rFonts w:ascii="Times New Roman" w:eastAsia="Times New Roman" w:hAnsi="Times New Roman" w:cs="Times New Roman"/>
          <w:color w:val="000000"/>
          <w:sz w:val="24"/>
          <w:szCs w:val="24"/>
          <w:lang w:bidi="ar-SA"/>
        </w:rPr>
        <w:t>, I</w:t>
      </w:r>
      <w:r w:rsidRPr="00EC2E7C">
        <w:rPr>
          <w:rFonts w:ascii="Times New Roman" w:eastAsia="Times New Roman" w:hAnsi="Times New Roman" w:cs="Times New Roman"/>
          <w:color w:val="000000"/>
          <w:sz w:val="24"/>
          <w:szCs w:val="24"/>
          <w:vertAlign w:val="subscript"/>
          <w:lang w:bidi="ar-SA"/>
        </w:rPr>
        <w:t>2</w:t>
      </w:r>
      <w:r w:rsidRPr="00EC2E7C">
        <w:rPr>
          <w:rFonts w:ascii="Times New Roman" w:eastAsia="Times New Roman" w:hAnsi="Times New Roman" w:cs="Times New Roman"/>
          <w:color w:val="000000"/>
          <w:sz w:val="24"/>
          <w:szCs w:val="24"/>
          <w:lang w:bidi="ar-SA"/>
        </w:rPr>
        <w:t>, I</w:t>
      </w:r>
      <w:r w:rsidRPr="00EC2E7C">
        <w:rPr>
          <w:rFonts w:ascii="Times New Roman" w:eastAsia="Times New Roman" w:hAnsi="Times New Roman" w:cs="Times New Roman"/>
          <w:color w:val="000000"/>
          <w:sz w:val="24"/>
          <w:szCs w:val="24"/>
          <w:vertAlign w:val="subscript"/>
          <w:lang w:bidi="ar-SA"/>
        </w:rPr>
        <w:t>3</w:t>
      </w:r>
      <w:r w:rsidRPr="00EC2E7C">
        <w:rPr>
          <w:rFonts w:ascii="Times New Roman" w:eastAsia="Times New Roman" w:hAnsi="Times New Roman" w:cs="Times New Roman"/>
          <w:color w:val="000000"/>
          <w:sz w:val="24"/>
          <w:szCs w:val="24"/>
          <w:lang w:bidi="ar-SA"/>
        </w:rPr>
        <w:t>, I</w:t>
      </w:r>
      <w:r w:rsidRPr="00EC2E7C">
        <w:rPr>
          <w:rFonts w:ascii="Times New Roman" w:eastAsia="Times New Roman" w:hAnsi="Times New Roman" w:cs="Times New Roman"/>
          <w:color w:val="000000"/>
          <w:sz w:val="24"/>
          <w:szCs w:val="24"/>
          <w:vertAlign w:val="subscript"/>
          <w:lang w:bidi="ar-SA"/>
        </w:rPr>
        <w:t>4</w:t>
      </w:r>
      <w:r w:rsidRPr="00EC2E7C">
        <w:rPr>
          <w:rFonts w:ascii="Times New Roman" w:eastAsia="Times New Roman" w:hAnsi="Times New Roman" w:cs="Times New Roman"/>
          <w:color w:val="000000"/>
          <w:sz w:val="24"/>
          <w:szCs w:val="24"/>
          <w:lang w:bidi="ar-SA"/>
        </w:rPr>
        <w:t> denotes the current flowing into the buses. Each transmission line is represented by a π-circuit.</w:t>
      </w:r>
    </w:p>
    <w:p w:rsidR="006E194F" w:rsidRDefault="006E194F" w:rsidP="006E194F">
      <w:pPr>
        <w:shd w:val="clear" w:color="auto" w:fill="FFFFFF"/>
        <w:spacing w:before="120" w:after="360" w:line="240" w:lineRule="auto"/>
        <w:jc w:val="both"/>
        <w:rPr>
          <w:rFonts w:ascii="Times New Roman" w:eastAsia="Times New Roman" w:hAnsi="Times New Roman" w:cs="Times New Roman"/>
          <w:color w:val="000000"/>
          <w:sz w:val="24"/>
          <w:szCs w:val="24"/>
          <w:lang w:bidi="ar-SA"/>
        </w:rPr>
      </w:pPr>
      <w:r w:rsidRPr="00EC2E7C">
        <w:rPr>
          <w:rFonts w:ascii="Times New Roman" w:eastAsia="Times New Roman" w:hAnsi="Times New Roman" w:cs="Times New Roman"/>
          <w:color w:val="000000"/>
          <w:sz w:val="24"/>
          <w:szCs w:val="24"/>
          <w:lang w:bidi="ar-SA"/>
        </w:rPr>
        <w:t xml:space="preserve">The equivalent circuit of 4-bus system is shown in the figure below. All the sources of the bus system connected to the common reference at ground potential and the shunt admittance at the busses have been lumped. Besides the ground node, it has four other nodes or buses at which the current from the source is injected into the network. The line admittance between nodes i and k is represented by </w:t>
      </w:r>
      <w:proofErr w:type="spellStart"/>
      <w:r w:rsidRPr="00EC2E7C">
        <w:rPr>
          <w:rFonts w:ascii="Times New Roman" w:eastAsia="Times New Roman" w:hAnsi="Times New Roman" w:cs="Times New Roman"/>
          <w:color w:val="000000"/>
          <w:sz w:val="24"/>
          <w:szCs w:val="24"/>
          <w:lang w:bidi="ar-SA"/>
        </w:rPr>
        <w:t>y</w:t>
      </w:r>
      <w:r w:rsidRPr="00EC2E7C">
        <w:rPr>
          <w:rFonts w:ascii="Times New Roman" w:eastAsia="Times New Roman" w:hAnsi="Times New Roman" w:cs="Times New Roman"/>
          <w:color w:val="000000"/>
          <w:sz w:val="24"/>
          <w:szCs w:val="24"/>
          <w:vertAlign w:val="subscript"/>
          <w:lang w:bidi="ar-SA"/>
        </w:rPr>
        <w:t>ik</w:t>
      </w:r>
      <w:proofErr w:type="spellEnd"/>
      <w:r w:rsidRPr="00EC2E7C">
        <w:rPr>
          <w:rFonts w:ascii="Times New Roman" w:eastAsia="Times New Roman" w:hAnsi="Times New Roman" w:cs="Times New Roman"/>
          <w:color w:val="000000"/>
          <w:sz w:val="24"/>
          <w:szCs w:val="24"/>
          <w:vertAlign w:val="subscript"/>
          <w:lang w:bidi="ar-SA"/>
        </w:rPr>
        <w:t> </w:t>
      </w:r>
      <w:r w:rsidRPr="00EC2E7C">
        <w:rPr>
          <w:rFonts w:ascii="Times New Roman" w:eastAsia="Times New Roman" w:hAnsi="Times New Roman" w:cs="Times New Roman"/>
          <w:color w:val="000000"/>
          <w:sz w:val="24"/>
          <w:szCs w:val="24"/>
          <w:lang w:bidi="ar-SA"/>
        </w:rPr>
        <w:t>=</w:t>
      </w:r>
      <w:proofErr w:type="gramStart"/>
      <w:r w:rsidRPr="00EC2E7C">
        <w:rPr>
          <w:rFonts w:ascii="Times New Roman" w:eastAsia="Times New Roman" w:hAnsi="Times New Roman" w:cs="Times New Roman"/>
          <w:color w:val="000000"/>
          <w:sz w:val="24"/>
          <w:szCs w:val="24"/>
          <w:lang w:bidi="ar-SA"/>
        </w:rPr>
        <w:t xml:space="preserve">  </w:t>
      </w:r>
      <w:proofErr w:type="spellStart"/>
      <w:r w:rsidRPr="00EC2E7C">
        <w:rPr>
          <w:rFonts w:ascii="Times New Roman" w:eastAsia="Times New Roman" w:hAnsi="Times New Roman" w:cs="Times New Roman"/>
          <w:color w:val="000000"/>
          <w:sz w:val="24"/>
          <w:szCs w:val="24"/>
          <w:lang w:bidi="ar-SA"/>
        </w:rPr>
        <w:t>y</w:t>
      </w:r>
      <w:r w:rsidRPr="00EC2E7C">
        <w:rPr>
          <w:rFonts w:ascii="Times New Roman" w:eastAsia="Times New Roman" w:hAnsi="Times New Roman" w:cs="Times New Roman"/>
          <w:color w:val="000000"/>
          <w:sz w:val="24"/>
          <w:szCs w:val="24"/>
          <w:vertAlign w:val="subscript"/>
          <w:lang w:bidi="ar-SA"/>
        </w:rPr>
        <w:t>ki</w:t>
      </w:r>
      <w:proofErr w:type="spellEnd"/>
      <w:proofErr w:type="gramEnd"/>
      <w:r w:rsidRPr="00EC2E7C">
        <w:rPr>
          <w:rFonts w:ascii="Times New Roman" w:eastAsia="Times New Roman" w:hAnsi="Times New Roman" w:cs="Times New Roman"/>
          <w:color w:val="000000"/>
          <w:sz w:val="24"/>
          <w:szCs w:val="24"/>
          <w:lang w:bidi="ar-SA"/>
        </w:rPr>
        <w:t>. Further, the mutual admittance between lines is assumed to be zero.</w:t>
      </w:r>
    </w:p>
    <w:p w:rsidR="006E194F" w:rsidRDefault="006E194F" w:rsidP="006E194F">
      <w:pPr>
        <w:shd w:val="clear" w:color="auto" w:fill="FFFFFF"/>
        <w:spacing w:before="120" w:after="360" w:line="240" w:lineRule="auto"/>
        <w:jc w:val="center"/>
        <w:rPr>
          <w:rFonts w:ascii="Times New Roman" w:eastAsia="Times New Roman" w:hAnsi="Times New Roman" w:cs="Times New Roman"/>
          <w:color w:val="000000"/>
          <w:sz w:val="24"/>
          <w:szCs w:val="24"/>
          <w:lang w:bidi="ar-SA"/>
        </w:rPr>
      </w:pPr>
      <w:r>
        <w:rPr>
          <w:noProof/>
          <w:lang w:bidi="ar-SA"/>
        </w:rPr>
        <w:lastRenderedPageBreak/>
        <w:drawing>
          <wp:inline distT="0" distB="0" distL="0" distR="0" wp14:anchorId="3546C4C9" wp14:editId="76F82F8E">
            <wp:extent cx="4095750" cy="2619375"/>
            <wp:effectExtent l="0" t="0" r="0" b="9525"/>
            <wp:docPr id="43" name="Picture 43" descr="https://circuitglobe.com/wp-content/uploads/2016/07/equivalent-circuit-of-bus-admitance-matrix-compres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ircuitglobe.com/wp-content/uploads/2016/07/equivalent-circuit-of-bus-admitance-matrix-compresso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95750" cy="2619375"/>
                    </a:xfrm>
                    <a:prstGeom prst="rect">
                      <a:avLst/>
                    </a:prstGeom>
                    <a:noFill/>
                    <a:ln>
                      <a:noFill/>
                    </a:ln>
                  </pic:spPr>
                </pic:pic>
              </a:graphicData>
            </a:graphic>
          </wp:inline>
        </w:drawing>
      </w:r>
    </w:p>
    <w:p w:rsidR="006E194F" w:rsidRDefault="006E194F" w:rsidP="006E194F">
      <w:pPr>
        <w:shd w:val="clear" w:color="auto" w:fill="FFFFFF"/>
        <w:spacing w:before="120" w:after="360" w:line="240" w:lineRule="auto"/>
        <w:rPr>
          <w:rFonts w:ascii="Times New Roman" w:eastAsia="Times New Roman" w:hAnsi="Times New Roman" w:cs="Times New Roman"/>
          <w:color w:val="000000"/>
          <w:sz w:val="24"/>
          <w:szCs w:val="24"/>
          <w:lang w:bidi="ar-SA"/>
        </w:rPr>
      </w:pPr>
      <w:r>
        <w:rPr>
          <w:noProof/>
          <w:lang w:bidi="ar-SA"/>
        </w:rPr>
        <w:drawing>
          <wp:inline distT="0" distB="0" distL="0" distR="0" wp14:anchorId="2A4540F1" wp14:editId="3DD915D3">
            <wp:extent cx="5943600" cy="366204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662045"/>
                    </a:xfrm>
                    <a:prstGeom prst="rect">
                      <a:avLst/>
                    </a:prstGeom>
                  </pic:spPr>
                </pic:pic>
              </a:graphicData>
            </a:graphic>
          </wp:inline>
        </w:drawing>
      </w:r>
    </w:p>
    <w:p w:rsidR="006E194F" w:rsidRDefault="006E194F" w:rsidP="006E194F">
      <w:pPr>
        <w:shd w:val="clear" w:color="auto" w:fill="FFFFFF"/>
        <w:spacing w:before="120" w:after="360" w:line="240" w:lineRule="auto"/>
        <w:rPr>
          <w:rFonts w:ascii="Times New Roman" w:eastAsia="Times New Roman" w:hAnsi="Times New Roman" w:cs="Times New Roman"/>
          <w:color w:val="000000"/>
          <w:sz w:val="24"/>
          <w:szCs w:val="24"/>
          <w:lang w:bidi="ar-SA"/>
        </w:rPr>
      </w:pPr>
      <w:r>
        <w:rPr>
          <w:noProof/>
          <w:lang w:bidi="ar-SA"/>
        </w:rPr>
        <w:lastRenderedPageBreak/>
        <w:drawing>
          <wp:inline distT="0" distB="0" distL="0" distR="0" wp14:anchorId="4C2702F0" wp14:editId="0FA88F60">
            <wp:extent cx="5943600" cy="496316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4963160"/>
                    </a:xfrm>
                    <a:prstGeom prst="rect">
                      <a:avLst/>
                    </a:prstGeom>
                  </pic:spPr>
                </pic:pic>
              </a:graphicData>
            </a:graphic>
          </wp:inline>
        </w:drawing>
      </w:r>
    </w:p>
    <w:p w:rsidR="006E194F" w:rsidRPr="00EC2E7C" w:rsidRDefault="006E194F" w:rsidP="006E194F">
      <w:pPr>
        <w:shd w:val="clear" w:color="auto" w:fill="FFFFFF"/>
        <w:spacing w:before="120" w:after="360" w:line="240" w:lineRule="auto"/>
        <w:rPr>
          <w:rFonts w:ascii="Verdana" w:eastAsia="Times New Roman" w:hAnsi="Verdana" w:cs="Times New Roman"/>
          <w:color w:val="000000"/>
          <w:sz w:val="23"/>
          <w:szCs w:val="23"/>
          <w:lang w:bidi="ar-SA"/>
        </w:rPr>
      </w:pPr>
      <w:proofErr w:type="spellStart"/>
      <w:r w:rsidRPr="00EC2E7C">
        <w:rPr>
          <w:rFonts w:ascii="Verdana" w:eastAsia="Times New Roman" w:hAnsi="Verdana" w:cs="Times New Roman"/>
          <w:color w:val="000000"/>
          <w:sz w:val="23"/>
          <w:szCs w:val="23"/>
          <w:lang w:bidi="ar-SA"/>
        </w:rPr>
        <w:t>Y</w:t>
      </w:r>
      <w:r w:rsidRPr="00EC2E7C">
        <w:rPr>
          <w:rFonts w:ascii="Verdana" w:eastAsia="Times New Roman" w:hAnsi="Verdana" w:cs="Times New Roman"/>
          <w:color w:val="000000"/>
          <w:sz w:val="17"/>
          <w:szCs w:val="17"/>
          <w:vertAlign w:val="subscript"/>
          <w:lang w:bidi="ar-SA"/>
        </w:rPr>
        <w:t>ii</w:t>
      </w:r>
      <w:proofErr w:type="spellEnd"/>
      <w:r w:rsidRPr="00EC2E7C">
        <w:rPr>
          <w:rFonts w:ascii="Verdana" w:eastAsia="Times New Roman" w:hAnsi="Verdana" w:cs="Times New Roman"/>
          <w:color w:val="000000"/>
          <w:sz w:val="23"/>
          <w:szCs w:val="23"/>
          <w:lang w:bidi="ar-SA"/>
        </w:rPr>
        <w:t xml:space="preserve"> is known as self-admittance </w:t>
      </w:r>
      <w:proofErr w:type="gramStart"/>
      <w:r w:rsidRPr="00EC2E7C">
        <w:rPr>
          <w:rFonts w:ascii="Verdana" w:eastAsia="Times New Roman" w:hAnsi="Verdana" w:cs="Times New Roman"/>
          <w:color w:val="000000"/>
          <w:sz w:val="23"/>
          <w:szCs w:val="23"/>
          <w:lang w:bidi="ar-SA"/>
        </w:rPr>
        <w:t>( or</w:t>
      </w:r>
      <w:proofErr w:type="gramEnd"/>
      <w:r w:rsidRPr="00EC2E7C">
        <w:rPr>
          <w:rFonts w:ascii="Verdana" w:eastAsia="Times New Roman" w:hAnsi="Verdana" w:cs="Times New Roman"/>
          <w:color w:val="000000"/>
          <w:sz w:val="23"/>
          <w:szCs w:val="23"/>
          <w:lang w:bidi="ar-SA"/>
        </w:rPr>
        <w:t xml:space="preserve"> driving point admittance ) of the </w:t>
      </w:r>
      <w:proofErr w:type="spellStart"/>
      <w:r w:rsidRPr="00EC2E7C">
        <w:rPr>
          <w:rFonts w:ascii="Verdana" w:eastAsia="Times New Roman" w:hAnsi="Verdana" w:cs="Times New Roman"/>
          <w:color w:val="000000"/>
          <w:sz w:val="23"/>
          <w:szCs w:val="23"/>
          <w:lang w:bidi="ar-SA"/>
        </w:rPr>
        <w:t>ith</w:t>
      </w:r>
      <w:proofErr w:type="spellEnd"/>
      <w:r w:rsidRPr="00EC2E7C">
        <w:rPr>
          <w:rFonts w:ascii="Verdana" w:eastAsia="Times New Roman" w:hAnsi="Verdana" w:cs="Times New Roman"/>
          <w:color w:val="000000"/>
          <w:sz w:val="23"/>
          <w:szCs w:val="23"/>
          <w:lang w:bidi="ar-SA"/>
        </w:rPr>
        <w:t xml:space="preserve"> node and is equal to the sum of the admittance connected to the </w:t>
      </w:r>
      <w:proofErr w:type="spellStart"/>
      <w:r w:rsidRPr="00EC2E7C">
        <w:rPr>
          <w:rFonts w:ascii="Verdana" w:eastAsia="Times New Roman" w:hAnsi="Verdana" w:cs="Times New Roman"/>
          <w:color w:val="000000"/>
          <w:sz w:val="23"/>
          <w:szCs w:val="23"/>
          <w:lang w:bidi="ar-SA"/>
        </w:rPr>
        <w:t>ith</w:t>
      </w:r>
      <w:proofErr w:type="spellEnd"/>
      <w:r w:rsidRPr="00EC2E7C">
        <w:rPr>
          <w:rFonts w:ascii="Verdana" w:eastAsia="Times New Roman" w:hAnsi="Verdana" w:cs="Times New Roman"/>
          <w:color w:val="000000"/>
          <w:sz w:val="23"/>
          <w:szCs w:val="23"/>
          <w:lang w:bidi="ar-SA"/>
        </w:rPr>
        <w:t xml:space="preserve"> node. Each off-diagonal term </w:t>
      </w:r>
      <w:proofErr w:type="spellStart"/>
      <w:r w:rsidRPr="00EC2E7C">
        <w:rPr>
          <w:rFonts w:ascii="Verdana" w:eastAsia="Times New Roman" w:hAnsi="Verdana" w:cs="Times New Roman"/>
          <w:color w:val="000000"/>
          <w:sz w:val="23"/>
          <w:szCs w:val="23"/>
          <w:lang w:bidi="ar-SA"/>
        </w:rPr>
        <w:t>Y</w:t>
      </w:r>
      <w:r w:rsidRPr="00EC2E7C">
        <w:rPr>
          <w:rFonts w:ascii="Verdana" w:eastAsia="Times New Roman" w:hAnsi="Verdana" w:cs="Times New Roman"/>
          <w:color w:val="000000"/>
          <w:sz w:val="17"/>
          <w:szCs w:val="17"/>
          <w:vertAlign w:val="subscript"/>
          <w:lang w:bidi="ar-SA"/>
        </w:rPr>
        <w:t>ik</w:t>
      </w:r>
      <w:proofErr w:type="spellEnd"/>
      <w:r w:rsidRPr="00EC2E7C">
        <w:rPr>
          <w:rFonts w:ascii="Verdana" w:eastAsia="Times New Roman" w:hAnsi="Verdana" w:cs="Times New Roman"/>
          <w:color w:val="000000"/>
          <w:sz w:val="23"/>
          <w:szCs w:val="23"/>
          <w:lang w:bidi="ar-SA"/>
        </w:rPr>
        <w:t xml:space="preserve"> is known as mutual admittance (or transfer </w:t>
      </w:r>
      <w:proofErr w:type="gramStart"/>
      <w:r w:rsidRPr="00EC2E7C">
        <w:rPr>
          <w:rFonts w:ascii="Verdana" w:eastAsia="Times New Roman" w:hAnsi="Verdana" w:cs="Times New Roman"/>
          <w:color w:val="000000"/>
          <w:sz w:val="23"/>
          <w:szCs w:val="23"/>
          <w:lang w:bidi="ar-SA"/>
        </w:rPr>
        <w:t>admittance )</w:t>
      </w:r>
      <w:proofErr w:type="gramEnd"/>
      <w:r w:rsidRPr="00EC2E7C">
        <w:rPr>
          <w:rFonts w:ascii="Verdana" w:eastAsia="Times New Roman" w:hAnsi="Verdana" w:cs="Times New Roman"/>
          <w:color w:val="000000"/>
          <w:sz w:val="23"/>
          <w:szCs w:val="23"/>
          <w:lang w:bidi="ar-SA"/>
        </w:rPr>
        <w:t xml:space="preserve"> between </w:t>
      </w:r>
      <w:proofErr w:type="spellStart"/>
      <w:r w:rsidRPr="00EC2E7C">
        <w:rPr>
          <w:rFonts w:ascii="Verdana" w:eastAsia="Times New Roman" w:hAnsi="Verdana" w:cs="Times New Roman"/>
          <w:color w:val="000000"/>
          <w:sz w:val="23"/>
          <w:szCs w:val="23"/>
          <w:lang w:bidi="ar-SA"/>
        </w:rPr>
        <w:t>ith</w:t>
      </w:r>
      <w:proofErr w:type="spellEnd"/>
      <w:r w:rsidRPr="00EC2E7C">
        <w:rPr>
          <w:rFonts w:ascii="Verdana" w:eastAsia="Times New Roman" w:hAnsi="Verdana" w:cs="Times New Roman"/>
          <w:color w:val="000000"/>
          <w:sz w:val="23"/>
          <w:szCs w:val="23"/>
          <w:lang w:bidi="ar-SA"/>
        </w:rPr>
        <w:t xml:space="preserve"> and </w:t>
      </w:r>
      <w:proofErr w:type="spellStart"/>
      <w:r w:rsidRPr="00EC2E7C">
        <w:rPr>
          <w:rFonts w:ascii="Verdana" w:eastAsia="Times New Roman" w:hAnsi="Verdana" w:cs="Times New Roman"/>
          <w:color w:val="000000"/>
          <w:sz w:val="23"/>
          <w:szCs w:val="23"/>
          <w:lang w:bidi="ar-SA"/>
        </w:rPr>
        <w:t>kth</w:t>
      </w:r>
      <w:proofErr w:type="spellEnd"/>
      <w:r w:rsidRPr="00EC2E7C">
        <w:rPr>
          <w:rFonts w:ascii="Verdana" w:eastAsia="Times New Roman" w:hAnsi="Verdana" w:cs="Times New Roman"/>
          <w:color w:val="000000"/>
          <w:sz w:val="23"/>
          <w:szCs w:val="23"/>
          <w:lang w:bidi="ar-SA"/>
        </w:rPr>
        <w:t xml:space="preserve"> node and is equal to the negative of the sum of all the admittances connected directly between </w:t>
      </w:r>
      <w:proofErr w:type="spellStart"/>
      <w:r w:rsidRPr="00EC2E7C">
        <w:rPr>
          <w:rFonts w:ascii="Verdana" w:eastAsia="Times New Roman" w:hAnsi="Verdana" w:cs="Times New Roman"/>
          <w:color w:val="000000"/>
          <w:sz w:val="23"/>
          <w:szCs w:val="23"/>
          <w:lang w:bidi="ar-SA"/>
        </w:rPr>
        <w:t>i</w:t>
      </w:r>
      <w:r w:rsidRPr="00EC2E7C">
        <w:rPr>
          <w:rFonts w:ascii="Verdana" w:eastAsia="Times New Roman" w:hAnsi="Verdana" w:cs="Times New Roman"/>
          <w:color w:val="000000"/>
          <w:sz w:val="17"/>
          <w:szCs w:val="17"/>
          <w:vertAlign w:val="subscript"/>
          <w:lang w:bidi="ar-SA"/>
        </w:rPr>
        <w:t>th</w:t>
      </w:r>
      <w:proofErr w:type="spellEnd"/>
      <w:r w:rsidRPr="00EC2E7C">
        <w:rPr>
          <w:rFonts w:ascii="Verdana" w:eastAsia="Times New Roman" w:hAnsi="Verdana" w:cs="Times New Roman"/>
          <w:color w:val="000000"/>
          <w:sz w:val="23"/>
          <w:szCs w:val="23"/>
          <w:lang w:bidi="ar-SA"/>
        </w:rPr>
        <w:t xml:space="preserve"> and </w:t>
      </w:r>
      <w:proofErr w:type="spellStart"/>
      <w:r w:rsidRPr="00EC2E7C">
        <w:rPr>
          <w:rFonts w:ascii="Verdana" w:eastAsia="Times New Roman" w:hAnsi="Verdana" w:cs="Times New Roman"/>
          <w:color w:val="000000"/>
          <w:sz w:val="23"/>
          <w:szCs w:val="23"/>
          <w:lang w:bidi="ar-SA"/>
        </w:rPr>
        <w:t>k</w:t>
      </w:r>
      <w:r w:rsidRPr="00EC2E7C">
        <w:rPr>
          <w:rFonts w:ascii="Verdana" w:eastAsia="Times New Roman" w:hAnsi="Verdana" w:cs="Times New Roman"/>
          <w:color w:val="000000"/>
          <w:sz w:val="17"/>
          <w:szCs w:val="17"/>
          <w:vertAlign w:val="subscript"/>
          <w:lang w:bidi="ar-SA"/>
        </w:rPr>
        <w:t>th</w:t>
      </w:r>
      <w:proofErr w:type="spellEnd"/>
      <w:r w:rsidRPr="00EC2E7C">
        <w:rPr>
          <w:rFonts w:ascii="Verdana" w:eastAsia="Times New Roman" w:hAnsi="Verdana" w:cs="Times New Roman"/>
          <w:color w:val="000000"/>
          <w:sz w:val="23"/>
          <w:szCs w:val="23"/>
          <w:lang w:bidi="ar-SA"/>
        </w:rPr>
        <w:t> node</w:t>
      </w:r>
    </w:p>
    <w:p w:rsidR="006E194F" w:rsidRPr="00EC2E7C" w:rsidRDefault="006E194F" w:rsidP="006E194F">
      <w:pPr>
        <w:shd w:val="clear" w:color="auto" w:fill="FFFFFF"/>
        <w:spacing w:before="120" w:after="360" w:line="240" w:lineRule="auto"/>
        <w:rPr>
          <w:rFonts w:ascii="Verdana" w:eastAsia="Times New Roman" w:hAnsi="Verdana" w:cs="Times New Roman"/>
          <w:color w:val="000000"/>
          <w:sz w:val="23"/>
          <w:szCs w:val="23"/>
          <w:lang w:bidi="ar-SA"/>
        </w:rPr>
      </w:pPr>
      <w:r w:rsidRPr="00EC2E7C">
        <w:rPr>
          <w:rFonts w:ascii="Verdana" w:eastAsia="Times New Roman" w:hAnsi="Verdana" w:cs="Times New Roman"/>
          <w:color w:val="000000"/>
          <w:sz w:val="23"/>
          <w:szCs w:val="23"/>
          <w:lang w:bidi="ar-SA"/>
        </w:rPr>
        <w:t>The equation can be written in compact form as</w:t>
      </w:r>
    </w:p>
    <w:p w:rsidR="006E194F" w:rsidRPr="00EC2E7C" w:rsidRDefault="006E194F" w:rsidP="006E194F">
      <w:pPr>
        <w:shd w:val="clear" w:color="auto" w:fill="FFFFFF"/>
        <w:spacing w:before="120" w:after="360" w:line="240" w:lineRule="auto"/>
        <w:rPr>
          <w:rFonts w:ascii="Times New Roman" w:eastAsia="Times New Roman" w:hAnsi="Times New Roman" w:cs="Times New Roman"/>
          <w:color w:val="000000"/>
          <w:sz w:val="24"/>
          <w:szCs w:val="24"/>
          <w:lang w:bidi="ar-SA"/>
        </w:rPr>
      </w:pPr>
      <w:r>
        <w:rPr>
          <w:noProof/>
          <w:lang w:bidi="ar-SA"/>
        </w:rPr>
        <w:lastRenderedPageBreak/>
        <w:drawing>
          <wp:inline distT="0" distB="0" distL="0" distR="0" wp14:anchorId="509115B7" wp14:editId="68FADE07">
            <wp:extent cx="5943600" cy="41935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4193540"/>
                    </a:xfrm>
                    <a:prstGeom prst="rect">
                      <a:avLst/>
                    </a:prstGeom>
                  </pic:spPr>
                </pic:pic>
              </a:graphicData>
            </a:graphic>
          </wp:inline>
        </w:drawing>
      </w:r>
    </w:p>
    <w:p w:rsidR="006E194F" w:rsidRPr="00257826" w:rsidRDefault="006E194F" w:rsidP="006E194F">
      <w:pPr>
        <w:spacing w:after="0" w:line="360" w:lineRule="auto"/>
      </w:pPr>
    </w:p>
    <w:p w:rsidR="0062049F" w:rsidRDefault="0062049F" w:rsidP="005A5B1C">
      <w:pPr>
        <w:spacing w:after="0" w:line="360" w:lineRule="auto"/>
        <w:jc w:val="both"/>
        <w:rPr>
          <w:rFonts w:ascii="Times New Roman" w:hAnsi="Times New Roman" w:cs="Times New Roman"/>
        </w:rPr>
      </w:pPr>
    </w:p>
    <w:p w:rsidR="006E194F" w:rsidRDefault="006E194F" w:rsidP="005A5B1C">
      <w:pPr>
        <w:spacing w:after="0" w:line="360" w:lineRule="auto"/>
        <w:jc w:val="both"/>
        <w:rPr>
          <w:rFonts w:ascii="Times New Roman" w:hAnsi="Times New Roman" w:cs="Times New Roman"/>
        </w:rPr>
      </w:pPr>
    </w:p>
    <w:p w:rsidR="006E194F" w:rsidRDefault="006E194F" w:rsidP="005A5B1C">
      <w:pPr>
        <w:spacing w:after="0" w:line="360" w:lineRule="auto"/>
        <w:jc w:val="both"/>
        <w:rPr>
          <w:rFonts w:ascii="Times New Roman" w:hAnsi="Times New Roman" w:cs="Times New Roman"/>
        </w:rPr>
      </w:pPr>
    </w:p>
    <w:p w:rsidR="006E194F" w:rsidRDefault="006E194F" w:rsidP="005A5B1C">
      <w:pPr>
        <w:spacing w:after="0" w:line="360" w:lineRule="auto"/>
        <w:jc w:val="both"/>
        <w:rPr>
          <w:rFonts w:ascii="Times New Roman" w:hAnsi="Times New Roman" w:cs="Times New Roman"/>
        </w:rPr>
      </w:pPr>
    </w:p>
    <w:p w:rsidR="006E194F" w:rsidRDefault="006E194F" w:rsidP="005A5B1C">
      <w:pPr>
        <w:spacing w:after="0" w:line="360" w:lineRule="auto"/>
        <w:jc w:val="both"/>
        <w:rPr>
          <w:rFonts w:ascii="Times New Roman" w:hAnsi="Times New Roman" w:cs="Times New Roman"/>
        </w:rPr>
      </w:pPr>
    </w:p>
    <w:p w:rsidR="006E194F" w:rsidRDefault="006E194F" w:rsidP="005A5B1C">
      <w:pPr>
        <w:spacing w:after="0" w:line="360" w:lineRule="auto"/>
        <w:jc w:val="both"/>
        <w:rPr>
          <w:rFonts w:ascii="Times New Roman" w:hAnsi="Times New Roman" w:cs="Times New Roman"/>
        </w:rPr>
      </w:pPr>
    </w:p>
    <w:p w:rsidR="006E194F" w:rsidRDefault="006E194F" w:rsidP="005A5B1C">
      <w:pPr>
        <w:spacing w:after="0" w:line="360" w:lineRule="auto"/>
        <w:jc w:val="both"/>
        <w:rPr>
          <w:rFonts w:ascii="Times New Roman" w:hAnsi="Times New Roman" w:cs="Times New Roman"/>
        </w:rPr>
      </w:pPr>
    </w:p>
    <w:p w:rsidR="006E194F" w:rsidRDefault="006E194F" w:rsidP="005A5B1C">
      <w:pPr>
        <w:spacing w:after="0" w:line="360" w:lineRule="auto"/>
        <w:jc w:val="both"/>
        <w:rPr>
          <w:rFonts w:ascii="Times New Roman" w:hAnsi="Times New Roman" w:cs="Times New Roman"/>
        </w:rPr>
      </w:pPr>
    </w:p>
    <w:p w:rsidR="006E194F" w:rsidRDefault="006E194F" w:rsidP="005A5B1C">
      <w:pPr>
        <w:spacing w:after="0" w:line="360" w:lineRule="auto"/>
        <w:jc w:val="both"/>
        <w:rPr>
          <w:rFonts w:ascii="Times New Roman" w:hAnsi="Times New Roman" w:cs="Times New Roman"/>
        </w:rPr>
      </w:pPr>
    </w:p>
    <w:p w:rsidR="006E194F" w:rsidRDefault="006E194F" w:rsidP="005A5B1C">
      <w:pPr>
        <w:spacing w:after="0" w:line="360" w:lineRule="auto"/>
        <w:jc w:val="both"/>
        <w:rPr>
          <w:rFonts w:ascii="Times New Roman" w:hAnsi="Times New Roman" w:cs="Times New Roman"/>
        </w:rPr>
      </w:pPr>
    </w:p>
    <w:p w:rsidR="006E194F" w:rsidRDefault="006E194F" w:rsidP="005A5B1C">
      <w:pPr>
        <w:spacing w:after="0" w:line="360" w:lineRule="auto"/>
        <w:jc w:val="both"/>
        <w:rPr>
          <w:rFonts w:ascii="Times New Roman" w:hAnsi="Times New Roman" w:cs="Times New Roman"/>
        </w:rPr>
      </w:pPr>
    </w:p>
    <w:p w:rsidR="0062049F" w:rsidRDefault="0062049F" w:rsidP="005A5B1C">
      <w:pPr>
        <w:spacing w:after="0" w:line="360" w:lineRule="auto"/>
        <w:jc w:val="both"/>
        <w:rPr>
          <w:rFonts w:ascii="Times New Roman" w:hAnsi="Times New Roman" w:cs="Times New Roman"/>
        </w:rPr>
      </w:pPr>
    </w:p>
    <w:p w:rsidR="0062049F" w:rsidRDefault="0062049F" w:rsidP="005A5B1C">
      <w:pPr>
        <w:spacing w:after="0" w:line="360" w:lineRule="auto"/>
        <w:jc w:val="both"/>
        <w:rPr>
          <w:rFonts w:ascii="Times New Roman" w:hAnsi="Times New Roman" w:cs="Times New Roman"/>
        </w:rPr>
      </w:pPr>
    </w:p>
    <w:p w:rsidR="0062049F" w:rsidRDefault="0062049F" w:rsidP="005A5B1C">
      <w:pPr>
        <w:spacing w:after="0" w:line="360" w:lineRule="auto"/>
        <w:jc w:val="both"/>
        <w:rPr>
          <w:rFonts w:ascii="Times New Roman" w:hAnsi="Times New Roman" w:cs="Times New Roman"/>
        </w:rPr>
      </w:pPr>
    </w:p>
    <w:p w:rsidR="0062049F" w:rsidRDefault="0062049F" w:rsidP="005A5B1C">
      <w:pPr>
        <w:spacing w:after="0" w:line="360" w:lineRule="auto"/>
        <w:jc w:val="both"/>
        <w:rPr>
          <w:rFonts w:ascii="Times New Roman" w:hAnsi="Times New Roman" w:cs="Times New Roman"/>
        </w:rPr>
      </w:pPr>
    </w:p>
    <w:p w:rsidR="001A79BF" w:rsidRDefault="001A79BF" w:rsidP="005A5B1C">
      <w:pPr>
        <w:spacing w:after="0" w:line="360" w:lineRule="auto"/>
        <w:rPr>
          <w:rFonts w:ascii="Times New Roman" w:hAnsi="Times New Roman" w:cs="Times New Roman"/>
        </w:rPr>
      </w:pPr>
    </w:p>
    <w:p w:rsidR="001C1721" w:rsidRDefault="001C1721" w:rsidP="005A5B1C">
      <w:pPr>
        <w:spacing w:after="0" w:line="360" w:lineRule="auto"/>
        <w:jc w:val="right"/>
        <w:rPr>
          <w:rFonts w:ascii="Times New Roman" w:hAnsi="Times New Roman" w:cs="Times New Roman"/>
          <w:b/>
          <w:i/>
          <w:iCs/>
          <w:sz w:val="24"/>
        </w:rPr>
      </w:pPr>
    </w:p>
    <w:p w:rsidR="006E194F" w:rsidRDefault="006E194F" w:rsidP="005A5B1C">
      <w:pPr>
        <w:spacing w:after="0" w:line="360" w:lineRule="auto"/>
        <w:jc w:val="right"/>
        <w:rPr>
          <w:rFonts w:ascii="Times New Roman" w:hAnsi="Times New Roman" w:cs="Times New Roman"/>
          <w:b/>
          <w:i/>
          <w:iCs/>
          <w:sz w:val="24"/>
        </w:rPr>
      </w:pPr>
    </w:p>
    <w:p w:rsidR="006E194F" w:rsidRDefault="006E194F" w:rsidP="005A5B1C">
      <w:pPr>
        <w:spacing w:after="0" w:line="360" w:lineRule="auto"/>
        <w:jc w:val="right"/>
        <w:rPr>
          <w:rFonts w:ascii="Times New Roman" w:hAnsi="Times New Roman" w:cs="Times New Roman"/>
          <w:b/>
          <w:i/>
          <w:iCs/>
          <w:sz w:val="24"/>
        </w:rPr>
      </w:pPr>
    </w:p>
    <w:p w:rsidR="001C1721" w:rsidRDefault="001C1721" w:rsidP="005A5B1C">
      <w:pPr>
        <w:spacing w:after="0" w:line="360" w:lineRule="auto"/>
        <w:jc w:val="right"/>
        <w:rPr>
          <w:rFonts w:ascii="Times New Roman" w:hAnsi="Times New Roman" w:cs="Times New Roman"/>
          <w:b/>
          <w:i/>
          <w:iCs/>
          <w:sz w:val="24"/>
        </w:rPr>
      </w:pPr>
    </w:p>
    <w:p w:rsidR="001C1721" w:rsidRDefault="001C1721" w:rsidP="005A5B1C">
      <w:pPr>
        <w:spacing w:after="0" w:line="360" w:lineRule="auto"/>
        <w:rPr>
          <w:rFonts w:ascii="Times New Roman" w:hAnsi="Times New Roman" w:cs="Times New Roman"/>
          <w:b/>
          <w:i/>
          <w:iCs/>
          <w:sz w:val="24"/>
        </w:rPr>
      </w:pPr>
    </w:p>
    <w:p w:rsidR="005A5B1C" w:rsidRDefault="005A5B1C" w:rsidP="005A5B1C">
      <w:pPr>
        <w:spacing w:after="0" w:line="360" w:lineRule="auto"/>
        <w:rPr>
          <w:rFonts w:ascii="Times New Roman" w:hAnsi="Times New Roman" w:cs="Times New Roman"/>
          <w:b/>
          <w:i/>
          <w:iCs/>
          <w:sz w:val="24"/>
        </w:rPr>
      </w:pPr>
    </w:p>
    <w:p w:rsidR="005A5B1C" w:rsidRDefault="005A5B1C" w:rsidP="005A5B1C">
      <w:pPr>
        <w:spacing w:after="0" w:line="240" w:lineRule="auto"/>
        <w:rPr>
          <w:rFonts w:ascii="Times New Roman" w:hAnsi="Times New Roman" w:cs="Times New Roman"/>
          <w:b/>
          <w:i/>
          <w:iCs/>
          <w:sz w:val="24"/>
        </w:rPr>
      </w:pPr>
    </w:p>
    <w:p w:rsidR="0062049F" w:rsidRPr="00C57A56" w:rsidRDefault="005951B8" w:rsidP="005A5B1C">
      <w:pPr>
        <w:spacing w:after="0" w:line="240" w:lineRule="auto"/>
        <w:jc w:val="right"/>
        <w:rPr>
          <w:rFonts w:ascii="Times New Roman" w:hAnsi="Times New Roman" w:cs="Times New Roman"/>
          <w:b/>
          <w:i/>
          <w:iCs/>
          <w:sz w:val="24"/>
        </w:rPr>
      </w:pPr>
      <w:r>
        <w:rPr>
          <w:rFonts w:ascii="Times New Roman" w:hAnsi="Times New Roman" w:cs="Times New Roman"/>
          <w:b/>
          <w:i/>
          <w:iCs/>
          <w:sz w:val="24"/>
        </w:rPr>
        <w:t>SET-B</w:t>
      </w:r>
    </w:p>
    <w:p w:rsidR="0062049F" w:rsidRPr="00C57A56" w:rsidRDefault="0062049F" w:rsidP="005A5B1C">
      <w:pPr>
        <w:spacing w:after="0" w:line="240" w:lineRule="auto"/>
        <w:jc w:val="center"/>
        <w:rPr>
          <w:rFonts w:ascii="Times New Roman" w:hAnsi="Times New Roman" w:cs="Times New Roman"/>
          <w:b/>
          <w:bCs/>
          <w:sz w:val="36"/>
          <w:u w:val="single"/>
        </w:rPr>
      </w:pPr>
      <w:proofErr w:type="gramStart"/>
      <w:r w:rsidRPr="00C57A56">
        <w:rPr>
          <w:rFonts w:ascii="Times New Roman" w:hAnsi="Times New Roman" w:cs="Times New Roman"/>
          <w:b/>
          <w:bCs/>
          <w:sz w:val="36"/>
          <w:u w:val="single"/>
        </w:rPr>
        <w:t>Rajasthan Institute of Engineering &amp; Technology, Jaipur.</w:t>
      </w:r>
      <w:proofErr w:type="gramEnd"/>
    </w:p>
    <w:p w:rsidR="005951B8" w:rsidRPr="00896577" w:rsidRDefault="005951B8" w:rsidP="005A5B1C">
      <w:pPr>
        <w:pStyle w:val="NoSpacing"/>
        <w:jc w:val="center"/>
        <w:rPr>
          <w:rFonts w:ascii="Times New Roman" w:hAnsi="Times New Roman" w:cs="Times New Roman"/>
          <w:b/>
          <w:bCs/>
          <w:sz w:val="24"/>
        </w:rPr>
      </w:pPr>
      <w:r w:rsidRPr="00896577">
        <w:rPr>
          <w:rFonts w:ascii="Times New Roman" w:hAnsi="Times New Roman" w:cs="Times New Roman"/>
          <w:b/>
          <w:bCs/>
          <w:sz w:val="24"/>
        </w:rPr>
        <w:t>I Mid Term examination</w:t>
      </w:r>
    </w:p>
    <w:p w:rsidR="005951B8" w:rsidRPr="00896577" w:rsidRDefault="005A5B1C" w:rsidP="005A5B1C">
      <w:pPr>
        <w:pStyle w:val="NoSpacing"/>
        <w:jc w:val="center"/>
        <w:rPr>
          <w:rFonts w:ascii="Times New Roman" w:hAnsi="Times New Roman" w:cs="Times New Roman"/>
          <w:b/>
          <w:bCs/>
          <w:sz w:val="24"/>
        </w:rPr>
      </w:pPr>
      <w:r>
        <w:rPr>
          <w:rFonts w:ascii="Times New Roman" w:hAnsi="Times New Roman" w:cs="Times New Roman"/>
          <w:b/>
          <w:bCs/>
          <w:sz w:val="24"/>
        </w:rPr>
        <w:t>Session: 2018-19</w:t>
      </w:r>
    </w:p>
    <w:p w:rsidR="005951B8" w:rsidRPr="00896577" w:rsidRDefault="005951B8" w:rsidP="005A5B1C">
      <w:pPr>
        <w:pStyle w:val="NoSpacing"/>
        <w:jc w:val="center"/>
        <w:rPr>
          <w:rFonts w:ascii="Times New Roman" w:hAnsi="Times New Roman" w:cs="Times New Roman"/>
          <w:b/>
          <w:bCs/>
          <w:sz w:val="24"/>
        </w:rPr>
      </w:pPr>
      <w:r>
        <w:rPr>
          <w:rFonts w:ascii="Times New Roman" w:hAnsi="Times New Roman" w:cs="Times New Roman"/>
          <w:b/>
          <w:bCs/>
          <w:sz w:val="24"/>
        </w:rPr>
        <w:t>7</w:t>
      </w:r>
      <w:r w:rsidRPr="0062049F">
        <w:rPr>
          <w:rFonts w:ascii="Times New Roman" w:hAnsi="Times New Roman" w:cs="Times New Roman"/>
          <w:b/>
          <w:bCs/>
          <w:sz w:val="24"/>
          <w:vertAlign w:val="superscript"/>
        </w:rPr>
        <w:t>th</w:t>
      </w:r>
      <w:r>
        <w:rPr>
          <w:rFonts w:ascii="Times New Roman" w:hAnsi="Times New Roman" w:cs="Times New Roman"/>
          <w:b/>
          <w:bCs/>
          <w:sz w:val="24"/>
        </w:rPr>
        <w:t xml:space="preserve"> </w:t>
      </w:r>
      <w:r w:rsidRPr="00896577">
        <w:rPr>
          <w:rFonts w:ascii="Times New Roman" w:hAnsi="Times New Roman" w:cs="Times New Roman"/>
          <w:b/>
          <w:bCs/>
          <w:sz w:val="24"/>
        </w:rPr>
        <w:t>Semester &amp; Branch EEE/EE</w:t>
      </w:r>
    </w:p>
    <w:p w:rsidR="005951B8" w:rsidRPr="00896577" w:rsidRDefault="005951B8" w:rsidP="005A5B1C">
      <w:pPr>
        <w:pStyle w:val="NoSpacing"/>
        <w:jc w:val="center"/>
        <w:rPr>
          <w:rFonts w:ascii="Times New Roman" w:hAnsi="Times New Roman" w:cs="Times New Roman"/>
          <w:b/>
          <w:bCs/>
          <w:sz w:val="24"/>
        </w:rPr>
      </w:pPr>
      <w:r>
        <w:rPr>
          <w:rFonts w:ascii="Times New Roman" w:hAnsi="Times New Roman" w:cs="Times New Roman"/>
          <w:b/>
          <w:bCs/>
          <w:sz w:val="24"/>
        </w:rPr>
        <w:t>POWER SYSTEM ANALYSIS</w:t>
      </w:r>
    </w:p>
    <w:p w:rsidR="0062049F" w:rsidRDefault="0062049F" w:rsidP="005A5B1C">
      <w:pPr>
        <w:spacing w:after="0" w:line="240" w:lineRule="auto"/>
        <w:jc w:val="both"/>
        <w:rPr>
          <w:rFonts w:ascii="Times New Roman" w:hAnsi="Times New Roman" w:cs="Times New Roman"/>
        </w:rPr>
      </w:pPr>
      <w:r>
        <w:rPr>
          <w:rFonts w:ascii="Times New Roman" w:hAnsi="Times New Roman" w:cs="Times New Roman"/>
          <w:noProof/>
          <w:lang w:bidi="ar-SA"/>
        </w:rPr>
        <mc:AlternateContent>
          <mc:Choice Requires="wps">
            <w:drawing>
              <wp:anchor distT="0" distB="0" distL="114300" distR="114300" simplePos="0" relativeHeight="251661312" behindDoc="0" locked="0" layoutInCell="1" allowOverlap="1" wp14:anchorId="21B011B8" wp14:editId="7AA48C44">
                <wp:simplePos x="0" y="0"/>
                <wp:positionH relativeFrom="column">
                  <wp:posOffset>-28575</wp:posOffset>
                </wp:positionH>
                <wp:positionV relativeFrom="paragraph">
                  <wp:posOffset>301625</wp:posOffset>
                </wp:positionV>
                <wp:extent cx="6324600" cy="0"/>
                <wp:effectExtent l="38100" t="38100" r="57150" b="95250"/>
                <wp:wrapNone/>
                <wp:docPr id="2" name="Straight Connector 2"/>
                <wp:cNvGraphicFramePr/>
                <a:graphic xmlns:a="http://schemas.openxmlformats.org/drawingml/2006/main">
                  <a:graphicData uri="http://schemas.microsoft.com/office/word/2010/wordprocessingShape">
                    <wps:wsp>
                      <wps:cNvCnPr/>
                      <wps:spPr>
                        <a:xfrm>
                          <a:off x="0" y="0"/>
                          <a:ext cx="6324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5pt,23.75pt" to="495.7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" strokecolor="black [3200]" strokeweight="2pt">
                <v:shadow on="t" color="black" opacity="24903f" origin=",.5" offset="0,.55556mm"/>
              </v:line>
            </w:pict>
          </mc:Fallback>
        </mc:AlternateContent>
      </w:r>
      <w:r>
        <w:rPr>
          <w:rFonts w:ascii="Times New Roman" w:hAnsi="Times New Roman" w:cs="Times New Roman"/>
        </w:rPr>
        <w:t>Time: 2 hrs.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M.M.:20</w:t>
      </w:r>
    </w:p>
    <w:p w:rsidR="005A5B1C" w:rsidRDefault="005A5B1C" w:rsidP="005A5B1C">
      <w:pPr>
        <w:spacing w:after="0" w:line="240" w:lineRule="auto"/>
        <w:rPr>
          <w:rFonts w:ascii="Times New Roman" w:hAnsi="Times New Roman" w:cs="Times New Roman"/>
          <w:b/>
          <w:bCs/>
        </w:rPr>
      </w:pPr>
    </w:p>
    <w:p w:rsidR="0062049F" w:rsidRDefault="0062049F" w:rsidP="005A5B1C">
      <w:pPr>
        <w:spacing w:after="0" w:line="240" w:lineRule="auto"/>
        <w:rPr>
          <w:rFonts w:ascii="Times New Roman" w:hAnsi="Times New Roman" w:cs="Times New Roman"/>
          <w:b/>
          <w:bCs/>
        </w:rPr>
      </w:pPr>
      <w:r>
        <w:rPr>
          <w:rFonts w:ascii="Times New Roman" w:hAnsi="Times New Roman" w:cs="Times New Roman"/>
          <w:b/>
          <w:bCs/>
        </w:rPr>
        <w:t>Instruction for students:</w:t>
      </w:r>
    </w:p>
    <w:p w:rsidR="0062049F" w:rsidRDefault="0062049F" w:rsidP="005A5B1C">
      <w:pPr>
        <w:spacing w:after="0" w:line="240" w:lineRule="auto"/>
        <w:jc w:val="both"/>
        <w:rPr>
          <w:rFonts w:ascii="Times New Roman" w:hAnsi="Times New Roman" w:cs="Times New Roman"/>
        </w:rPr>
      </w:pPr>
      <w:r>
        <w:rPr>
          <w:rFonts w:ascii="Times New Roman" w:hAnsi="Times New Roman" w:cs="Times New Roman"/>
        </w:rPr>
        <w:t>1. No provision for supplementary answer book.</w:t>
      </w:r>
    </w:p>
    <w:p w:rsidR="005A5B1C" w:rsidRDefault="005A5B1C" w:rsidP="005A5B1C">
      <w:pPr>
        <w:spacing w:after="0"/>
        <w:jc w:val="both"/>
        <w:rPr>
          <w:rFonts w:ascii="Times New Roman" w:hAnsi="Times New Roman" w:cs="Times New Roman"/>
        </w:rPr>
      </w:pPr>
    </w:p>
    <w:p w:rsidR="006A5597" w:rsidRDefault="00506355" w:rsidP="005A5B1C">
      <w:pPr>
        <w:spacing w:after="0"/>
        <w:jc w:val="both"/>
        <w:rPr>
          <w:rFonts w:ascii="Times New Roman" w:hAnsi="Times New Roman" w:cs="Times New Roman"/>
        </w:rPr>
      </w:pPr>
      <w:r w:rsidRPr="001A79BF">
        <w:rPr>
          <w:rFonts w:ascii="Times New Roman" w:hAnsi="Times New Roman" w:cs="Times New Roman"/>
        </w:rPr>
        <w:t>Q.1</w:t>
      </w:r>
      <w:r>
        <w:rPr>
          <w:rFonts w:ascii="Times New Roman" w:hAnsi="Times New Roman" w:cs="Times New Roman"/>
        </w:rPr>
        <w:t xml:space="preserve"> With</w:t>
      </w:r>
      <w:r w:rsidR="00F6418D" w:rsidRPr="00F6418D">
        <w:rPr>
          <w:rFonts w:ascii="Times New Roman" w:hAnsi="Times New Roman" w:cs="Times New Roman"/>
        </w:rPr>
        <w:t xml:space="preserve"> the help of single line diagram, explain the basic components of a power system.</w:t>
      </w:r>
      <w:r w:rsidR="00F6418D">
        <w:rPr>
          <w:rFonts w:ascii="Times New Roman" w:hAnsi="Times New Roman" w:cs="Times New Roman"/>
        </w:rPr>
        <w:tab/>
      </w:r>
    </w:p>
    <w:p w:rsidR="00F6418D" w:rsidRDefault="00240F7B" w:rsidP="00240F7B">
      <w:pPr>
        <w:spacing w:after="0"/>
        <w:jc w:val="center"/>
        <w:rPr>
          <w:rFonts w:ascii="Times New Roman" w:hAnsi="Times New Roman" w:cs="Times New Roman"/>
        </w:rPr>
      </w:pPr>
      <w:bookmarkStart w:id="0" w:name="_GoBack"/>
      <w:r>
        <w:rPr>
          <w:noProof/>
          <w:lang w:bidi="ar-SA"/>
        </w:rPr>
        <w:drawing>
          <wp:inline distT="0" distB="0" distL="0" distR="0">
            <wp:extent cx="4019550" cy="1133475"/>
            <wp:effectExtent l="0" t="0" r="0" b="9525"/>
            <wp:docPr id="47" name="Picture 47" descr="Image result for single lin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ingle line diagra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19550" cy="1133475"/>
                    </a:xfrm>
                    <a:prstGeom prst="rect">
                      <a:avLst/>
                    </a:prstGeom>
                    <a:noFill/>
                    <a:ln>
                      <a:noFill/>
                    </a:ln>
                  </pic:spPr>
                </pic:pic>
              </a:graphicData>
            </a:graphic>
          </wp:inline>
        </w:drawing>
      </w:r>
      <w:bookmarkEnd w:id="0"/>
    </w:p>
    <w:p w:rsidR="0062049F" w:rsidRDefault="0062049F" w:rsidP="005A5B1C">
      <w:pPr>
        <w:spacing w:after="0"/>
        <w:jc w:val="center"/>
        <w:rPr>
          <w:rFonts w:ascii="Times New Roman" w:hAnsi="Times New Roman" w:cs="Times New Roman"/>
        </w:rPr>
      </w:pPr>
      <w:r>
        <w:rPr>
          <w:rFonts w:ascii="Times New Roman" w:hAnsi="Times New Roman" w:cs="Times New Roman"/>
        </w:rPr>
        <w:t>Or</w:t>
      </w:r>
    </w:p>
    <w:p w:rsidR="0062049F" w:rsidRDefault="00506355" w:rsidP="005A5B1C">
      <w:pPr>
        <w:spacing w:after="0"/>
        <w:jc w:val="both"/>
        <w:rPr>
          <w:rFonts w:ascii="Times New Roman" w:hAnsi="Times New Roman" w:cs="Times New Roman"/>
        </w:rPr>
      </w:pPr>
      <w:r>
        <w:rPr>
          <w:rFonts w:ascii="Times New Roman" w:hAnsi="Times New Roman" w:cs="Times New Roman"/>
        </w:rPr>
        <w:t>Q.1 what</w:t>
      </w:r>
      <w:r w:rsidR="004209A6">
        <w:rPr>
          <w:rFonts w:ascii="Times New Roman" w:hAnsi="Times New Roman" w:cs="Times New Roman"/>
        </w:rPr>
        <w:t xml:space="preserve"> do you mean by per unit and percentage quantities? </w:t>
      </w:r>
      <w:r>
        <w:rPr>
          <w:rFonts w:ascii="Times New Roman" w:hAnsi="Times New Roman" w:cs="Times New Roman"/>
        </w:rPr>
        <w:t>Explain the per unit impedances in transformer circuit.</w:t>
      </w:r>
    </w:p>
    <w:p w:rsidR="00EE6004" w:rsidRDefault="00EE6004" w:rsidP="00EE6004">
      <w:pPr>
        <w:spacing w:after="0" w:line="360" w:lineRule="auto"/>
        <w:jc w:val="both"/>
        <w:rPr>
          <w:rFonts w:ascii="Times New Roman" w:hAnsi="Times New Roman" w:cs="Times New Roman"/>
          <w:sz w:val="24"/>
        </w:rPr>
      </w:pPr>
      <w:r w:rsidRPr="00EE6004">
        <w:rPr>
          <w:rFonts w:ascii="Times New Roman" w:hAnsi="Times New Roman" w:cs="Times New Roman"/>
          <w:sz w:val="24"/>
        </w:rPr>
        <w:t xml:space="preserve">In a large interconnected power system with various voltage levels and various capacity </w:t>
      </w:r>
      <w:proofErr w:type="spellStart"/>
      <w:r w:rsidRPr="00EE6004">
        <w:rPr>
          <w:rFonts w:ascii="Times New Roman" w:hAnsi="Times New Roman" w:cs="Times New Roman"/>
          <w:sz w:val="24"/>
        </w:rPr>
        <w:t>equipments</w:t>
      </w:r>
      <w:proofErr w:type="spellEnd"/>
      <w:r w:rsidRPr="00EE6004">
        <w:rPr>
          <w:rFonts w:ascii="Times New Roman" w:hAnsi="Times New Roman" w:cs="Times New Roman"/>
          <w:sz w:val="24"/>
        </w:rPr>
        <w:t xml:space="preserve"> it has been found quite convenient to work with per unit (</w:t>
      </w:r>
      <w:proofErr w:type="spellStart"/>
      <w:r w:rsidRPr="00EE6004">
        <w:rPr>
          <w:rFonts w:ascii="Times New Roman" w:hAnsi="Times New Roman" w:cs="Times New Roman"/>
          <w:sz w:val="24"/>
        </w:rPr>
        <w:t>p.u</w:t>
      </w:r>
      <w:proofErr w:type="spellEnd"/>
      <w:r w:rsidRPr="00EE6004">
        <w:rPr>
          <w:rFonts w:ascii="Times New Roman" w:hAnsi="Times New Roman" w:cs="Times New Roman"/>
          <w:sz w:val="24"/>
        </w:rPr>
        <w:t xml:space="preserve">.) system of quantities for analysis purposes rather than in absolute values of quantities. Sometimes per cent values are used instead of </w:t>
      </w:r>
      <w:proofErr w:type="spellStart"/>
      <w:r w:rsidRPr="00EE6004">
        <w:rPr>
          <w:rFonts w:ascii="Times New Roman" w:hAnsi="Times New Roman" w:cs="Times New Roman"/>
          <w:sz w:val="24"/>
        </w:rPr>
        <w:t>p.u</w:t>
      </w:r>
      <w:proofErr w:type="spellEnd"/>
      <w:r w:rsidRPr="00EE6004">
        <w:rPr>
          <w:rFonts w:ascii="Times New Roman" w:hAnsi="Times New Roman" w:cs="Times New Roman"/>
          <w:sz w:val="24"/>
        </w:rPr>
        <w:t xml:space="preserve">. but it is always convenient to use </w:t>
      </w:r>
      <w:proofErr w:type="spellStart"/>
      <w:r w:rsidRPr="00EE6004">
        <w:rPr>
          <w:rFonts w:ascii="Times New Roman" w:hAnsi="Times New Roman" w:cs="Times New Roman"/>
          <w:sz w:val="24"/>
        </w:rPr>
        <w:t>p.u</w:t>
      </w:r>
      <w:proofErr w:type="spellEnd"/>
      <w:r w:rsidRPr="00EE6004">
        <w:rPr>
          <w:rFonts w:ascii="Times New Roman" w:hAnsi="Times New Roman" w:cs="Times New Roman"/>
          <w:sz w:val="24"/>
        </w:rPr>
        <w:t xml:space="preserve">. values. The </w:t>
      </w:r>
      <w:proofErr w:type="spellStart"/>
      <w:r w:rsidRPr="00EE6004">
        <w:rPr>
          <w:rFonts w:ascii="Times New Roman" w:hAnsi="Times New Roman" w:cs="Times New Roman"/>
          <w:sz w:val="24"/>
        </w:rPr>
        <w:t>p.u</w:t>
      </w:r>
      <w:proofErr w:type="spellEnd"/>
      <w:r w:rsidRPr="00EE6004">
        <w:rPr>
          <w:rFonts w:ascii="Times New Roman" w:hAnsi="Times New Roman" w:cs="Times New Roman"/>
          <w:sz w:val="24"/>
        </w:rPr>
        <w:t xml:space="preserve">. value of any quantity is defined as </w:t>
      </w:r>
      <w:proofErr w:type="gramStart"/>
      <w:r w:rsidRPr="00EE6004">
        <w:rPr>
          <w:rFonts w:ascii="Times New Roman" w:hAnsi="Times New Roman" w:cs="Times New Roman"/>
          <w:sz w:val="24"/>
        </w:rPr>
        <w:t>The</w:t>
      </w:r>
      <w:proofErr w:type="gramEnd"/>
      <w:r w:rsidRPr="00EE6004">
        <w:rPr>
          <w:rFonts w:ascii="Times New Roman" w:hAnsi="Times New Roman" w:cs="Times New Roman"/>
          <w:sz w:val="24"/>
        </w:rPr>
        <w:t xml:space="preserve"> actual value of the quantity (in any unit) The base or reference value in the same unit In electrical engineering the three basic quantities are voltage, current and impedance. If we choose any two of them as the base or reference quantity, the third one automatically will have a base or reference value depending upon the other two e.g., if V and I are the base voltage and current in a system, the base impedance of the system</w:t>
      </w:r>
      <w:r>
        <w:rPr>
          <w:rFonts w:ascii="Times New Roman" w:hAnsi="Times New Roman" w:cs="Times New Roman"/>
          <w:sz w:val="24"/>
        </w:rPr>
        <w:t xml:space="preserve"> is fixed and is given by Z = V/ </w:t>
      </w:r>
      <w:r w:rsidRPr="00EE6004">
        <w:rPr>
          <w:rFonts w:ascii="Times New Roman" w:hAnsi="Times New Roman" w:cs="Times New Roman"/>
          <w:sz w:val="24"/>
        </w:rPr>
        <w:t xml:space="preserve">I </w:t>
      </w:r>
      <w:r>
        <w:rPr>
          <w:rFonts w:ascii="Times New Roman" w:hAnsi="Times New Roman" w:cs="Times New Roman"/>
          <w:sz w:val="24"/>
        </w:rPr>
        <w:t xml:space="preserve">. </w:t>
      </w:r>
      <w:r w:rsidRPr="00EE6004">
        <w:rPr>
          <w:rFonts w:ascii="Times New Roman" w:hAnsi="Times New Roman" w:cs="Times New Roman"/>
          <w:sz w:val="24"/>
        </w:rPr>
        <w:t xml:space="preserve">The ratings of the </w:t>
      </w:r>
      <w:proofErr w:type="spellStart"/>
      <w:r w:rsidRPr="00EE6004">
        <w:rPr>
          <w:rFonts w:ascii="Times New Roman" w:hAnsi="Times New Roman" w:cs="Times New Roman"/>
          <w:sz w:val="24"/>
        </w:rPr>
        <w:t>equipments</w:t>
      </w:r>
      <w:proofErr w:type="spellEnd"/>
      <w:r w:rsidRPr="00EE6004">
        <w:rPr>
          <w:rFonts w:ascii="Times New Roman" w:hAnsi="Times New Roman" w:cs="Times New Roman"/>
          <w:sz w:val="24"/>
        </w:rPr>
        <w:t xml:space="preserve"> in a power system are given in terms of operating voltage and the capacity in kVA. Therefore, it is found convenient and useful to select voltage and kVA as the base quantities. Let </w:t>
      </w:r>
      <w:proofErr w:type="spellStart"/>
      <w:r w:rsidRPr="00EE6004">
        <w:rPr>
          <w:rFonts w:ascii="Times New Roman" w:hAnsi="Times New Roman" w:cs="Times New Roman"/>
          <w:sz w:val="24"/>
        </w:rPr>
        <w:t>Vb</w:t>
      </w:r>
      <w:proofErr w:type="spellEnd"/>
      <w:r w:rsidRPr="00EE6004">
        <w:rPr>
          <w:rFonts w:ascii="Times New Roman" w:hAnsi="Times New Roman" w:cs="Times New Roman"/>
          <w:sz w:val="24"/>
        </w:rPr>
        <w:t xml:space="preserve"> be the base voltage and </w:t>
      </w:r>
      <w:proofErr w:type="spellStart"/>
      <w:r w:rsidRPr="00EE6004">
        <w:rPr>
          <w:rFonts w:ascii="Times New Roman" w:hAnsi="Times New Roman" w:cs="Times New Roman"/>
          <w:sz w:val="24"/>
        </w:rPr>
        <w:t>kVAb</w:t>
      </w:r>
      <w:proofErr w:type="spellEnd"/>
      <w:r w:rsidRPr="00EE6004">
        <w:rPr>
          <w:rFonts w:ascii="Times New Roman" w:hAnsi="Times New Roman" w:cs="Times New Roman"/>
          <w:sz w:val="24"/>
        </w:rPr>
        <w:t xml:space="preserve"> be the base </w:t>
      </w:r>
      <w:proofErr w:type="spellStart"/>
      <w:r w:rsidRPr="00EE6004">
        <w:rPr>
          <w:rFonts w:ascii="Times New Roman" w:hAnsi="Times New Roman" w:cs="Times New Roman"/>
          <w:sz w:val="24"/>
        </w:rPr>
        <w:t>kilovoltamperes</w:t>
      </w:r>
      <w:proofErr w:type="spellEnd"/>
      <w:r w:rsidRPr="00EE6004">
        <w:rPr>
          <w:rFonts w:ascii="Times New Roman" w:hAnsi="Times New Roman" w:cs="Times New Roman"/>
          <w:sz w:val="24"/>
        </w:rPr>
        <w:t>, then</w:t>
      </w:r>
      <w:r w:rsidR="00977B63">
        <w:rPr>
          <w:rFonts w:ascii="Times New Roman" w:hAnsi="Times New Roman" w:cs="Times New Roman"/>
          <w:sz w:val="24"/>
        </w:rPr>
        <w:t xml:space="preserve"> </w:t>
      </w:r>
    </w:p>
    <w:p w:rsidR="00977B63" w:rsidRDefault="00977B63" w:rsidP="00977B63">
      <w:pPr>
        <w:spacing w:after="0" w:line="360" w:lineRule="auto"/>
        <w:jc w:val="center"/>
        <w:rPr>
          <w:rFonts w:ascii="Times New Roman" w:hAnsi="Times New Roman" w:cs="Times New Roman"/>
          <w:sz w:val="24"/>
        </w:rPr>
      </w:pPr>
      <w:r>
        <w:rPr>
          <w:noProof/>
          <w:lang w:bidi="ar-SA"/>
        </w:rPr>
        <w:lastRenderedPageBreak/>
        <w:drawing>
          <wp:inline distT="0" distB="0" distL="0" distR="0" wp14:anchorId="4CAAD3AB" wp14:editId="508737E3">
            <wp:extent cx="4552950" cy="27622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52950" cy="2762250"/>
                    </a:xfrm>
                    <a:prstGeom prst="rect">
                      <a:avLst/>
                    </a:prstGeom>
                  </pic:spPr>
                </pic:pic>
              </a:graphicData>
            </a:graphic>
          </wp:inline>
        </w:drawing>
      </w:r>
    </w:p>
    <w:p w:rsidR="00977B63" w:rsidRDefault="00977B63" w:rsidP="00977B63">
      <w:pPr>
        <w:spacing w:after="0" w:line="360" w:lineRule="auto"/>
        <w:jc w:val="center"/>
        <w:rPr>
          <w:rFonts w:ascii="Times New Roman" w:hAnsi="Times New Roman" w:cs="Times New Roman"/>
          <w:sz w:val="24"/>
        </w:rPr>
      </w:pPr>
    </w:p>
    <w:p w:rsidR="00977B63" w:rsidRDefault="00977B63" w:rsidP="00977B63">
      <w:pPr>
        <w:spacing w:after="0" w:line="360" w:lineRule="auto"/>
        <w:jc w:val="center"/>
        <w:rPr>
          <w:rFonts w:ascii="Times New Roman" w:hAnsi="Times New Roman" w:cs="Times New Roman"/>
          <w:sz w:val="24"/>
        </w:rPr>
      </w:pPr>
    </w:p>
    <w:p w:rsidR="00977B63" w:rsidRPr="00EE6004" w:rsidRDefault="00977B63" w:rsidP="00977B63">
      <w:pPr>
        <w:spacing w:after="0" w:line="360" w:lineRule="auto"/>
        <w:jc w:val="center"/>
        <w:rPr>
          <w:rFonts w:ascii="Times New Roman" w:hAnsi="Times New Roman" w:cs="Times New Roman"/>
          <w:sz w:val="24"/>
        </w:rPr>
      </w:pPr>
    </w:p>
    <w:p w:rsidR="006E194F" w:rsidRDefault="006E194F" w:rsidP="00EE6004">
      <w:pPr>
        <w:spacing w:after="0" w:line="360" w:lineRule="auto"/>
        <w:jc w:val="both"/>
        <w:rPr>
          <w:rFonts w:ascii="Times New Roman" w:hAnsi="Times New Roman" w:cs="Times New Roman"/>
          <w:sz w:val="24"/>
        </w:rPr>
      </w:pPr>
    </w:p>
    <w:p w:rsidR="0062049F" w:rsidRDefault="0062049F" w:rsidP="00EE6004">
      <w:pPr>
        <w:spacing w:after="0" w:line="360" w:lineRule="auto"/>
        <w:jc w:val="both"/>
        <w:rPr>
          <w:rFonts w:ascii="Times New Roman" w:hAnsi="Times New Roman" w:cs="Times New Roman"/>
          <w:sz w:val="24"/>
        </w:rPr>
      </w:pPr>
      <w:r w:rsidRPr="00EE6004">
        <w:rPr>
          <w:rFonts w:ascii="Times New Roman" w:hAnsi="Times New Roman" w:cs="Times New Roman"/>
          <w:sz w:val="24"/>
        </w:rPr>
        <w:t xml:space="preserve">Q.2 </w:t>
      </w:r>
      <w:r w:rsidR="00090083" w:rsidRPr="00EE6004">
        <w:rPr>
          <w:rFonts w:ascii="Times New Roman" w:hAnsi="Times New Roman" w:cs="Times New Roman"/>
          <w:sz w:val="24"/>
        </w:rPr>
        <w:t>Explain the procedure for formulation of admittance matrix.</w:t>
      </w:r>
    </w:p>
    <w:p w:rsidR="00257826" w:rsidRDefault="00257826" w:rsidP="00EE6004">
      <w:pPr>
        <w:spacing w:after="0" w:line="360" w:lineRule="auto"/>
        <w:jc w:val="both"/>
        <w:rPr>
          <w:rFonts w:ascii="Verdana" w:hAnsi="Verdana"/>
          <w:color w:val="000000"/>
          <w:sz w:val="23"/>
          <w:szCs w:val="23"/>
          <w:shd w:val="clear" w:color="auto" w:fill="FFFFFF"/>
        </w:rPr>
      </w:pPr>
      <w:r>
        <w:rPr>
          <w:rFonts w:ascii="Verdana" w:hAnsi="Verdana"/>
          <w:color w:val="000000"/>
          <w:sz w:val="23"/>
          <w:szCs w:val="23"/>
          <w:shd w:val="clear" w:color="auto" w:fill="FFFFFF"/>
        </w:rPr>
        <w:t>In a power system, power is injected into a bus from generators, while the loads are tapped from it. There may be some buses with only generators and there may be other only with loads. Some buses have generators and loads while some other may have static capacitors for reactive power compensation. The surplus power at some of the buses is transported through transmission lines to the bus deficient in power.</w:t>
      </w:r>
    </w:p>
    <w:p w:rsidR="00257826" w:rsidRDefault="00257826" w:rsidP="00EE6004">
      <w:pPr>
        <w:spacing w:after="0" w:line="360" w:lineRule="auto"/>
        <w:jc w:val="both"/>
        <w:rPr>
          <w:rFonts w:ascii="Verdana" w:hAnsi="Verdana"/>
          <w:color w:val="000000"/>
          <w:sz w:val="23"/>
          <w:szCs w:val="23"/>
          <w:shd w:val="clear" w:color="auto" w:fill="FFFFFF"/>
        </w:rPr>
      </w:pPr>
      <w:r>
        <w:rPr>
          <w:rFonts w:ascii="Verdana" w:hAnsi="Verdana"/>
          <w:color w:val="000000"/>
          <w:sz w:val="23"/>
          <w:szCs w:val="23"/>
          <w:shd w:val="clear" w:color="auto" w:fill="FFFFFF"/>
        </w:rPr>
        <w:t>Single line diagram of a simple 4-bus system with generators and load at an each bus is shown in the figure. Let </w:t>
      </w:r>
      <w:proofErr w:type="spellStart"/>
      <w:r>
        <w:rPr>
          <w:rFonts w:ascii="Verdana" w:hAnsi="Verdana"/>
          <w:color w:val="000000"/>
          <w:sz w:val="23"/>
          <w:szCs w:val="23"/>
          <w:shd w:val="clear" w:color="auto" w:fill="FFFFFF"/>
        </w:rPr>
        <w:t>S</w:t>
      </w:r>
      <w:r>
        <w:rPr>
          <w:rFonts w:ascii="Verdana" w:hAnsi="Verdana"/>
          <w:color w:val="000000"/>
          <w:sz w:val="17"/>
          <w:szCs w:val="17"/>
          <w:shd w:val="clear" w:color="auto" w:fill="FFFFFF"/>
          <w:vertAlign w:val="subscript"/>
        </w:rPr>
        <w:t>Gi</w:t>
      </w:r>
      <w:proofErr w:type="spellEnd"/>
      <w:r>
        <w:rPr>
          <w:rFonts w:ascii="Verdana" w:hAnsi="Verdana"/>
          <w:color w:val="000000"/>
          <w:sz w:val="23"/>
          <w:szCs w:val="23"/>
          <w:shd w:val="clear" w:color="auto" w:fill="FFFFFF"/>
        </w:rPr>
        <w:t xml:space="preserve"> denote the 3-phase complex generator power flowing into the </w:t>
      </w:r>
      <w:proofErr w:type="spellStart"/>
      <w:r>
        <w:rPr>
          <w:rFonts w:ascii="Verdana" w:hAnsi="Verdana"/>
          <w:color w:val="000000"/>
          <w:sz w:val="23"/>
          <w:szCs w:val="23"/>
          <w:shd w:val="clear" w:color="auto" w:fill="FFFFFF"/>
        </w:rPr>
        <w:t>ith</w:t>
      </w:r>
      <w:proofErr w:type="spellEnd"/>
      <w:r>
        <w:rPr>
          <w:rFonts w:ascii="Verdana" w:hAnsi="Verdana"/>
          <w:color w:val="000000"/>
          <w:sz w:val="23"/>
          <w:szCs w:val="23"/>
          <w:shd w:val="clear" w:color="auto" w:fill="FFFFFF"/>
        </w:rPr>
        <w:t xml:space="preserve"> bus and </w:t>
      </w:r>
      <w:proofErr w:type="spellStart"/>
      <w:proofErr w:type="gramStart"/>
      <w:r>
        <w:rPr>
          <w:rFonts w:ascii="Verdana" w:hAnsi="Verdana"/>
          <w:color w:val="000000"/>
          <w:sz w:val="23"/>
          <w:szCs w:val="23"/>
          <w:shd w:val="clear" w:color="auto" w:fill="FFFFFF"/>
        </w:rPr>
        <w:t>S</w:t>
      </w:r>
      <w:r>
        <w:rPr>
          <w:rFonts w:ascii="Verdana" w:hAnsi="Verdana"/>
          <w:color w:val="000000"/>
          <w:sz w:val="17"/>
          <w:szCs w:val="17"/>
          <w:shd w:val="clear" w:color="auto" w:fill="FFFFFF"/>
          <w:vertAlign w:val="subscript"/>
        </w:rPr>
        <w:t>Di</w:t>
      </w:r>
      <w:proofErr w:type="spellEnd"/>
      <w:proofErr w:type="gramEnd"/>
      <w:r>
        <w:rPr>
          <w:rFonts w:ascii="Verdana" w:hAnsi="Verdana"/>
          <w:color w:val="000000"/>
          <w:sz w:val="23"/>
          <w:szCs w:val="23"/>
          <w:shd w:val="clear" w:color="auto" w:fill="FFFFFF"/>
        </w:rPr>
        <w:t xml:space="preserve"> denotes the 3-phase complex power demand at the </w:t>
      </w:r>
      <w:proofErr w:type="spellStart"/>
      <w:r>
        <w:rPr>
          <w:rFonts w:ascii="Verdana" w:hAnsi="Verdana"/>
          <w:color w:val="000000"/>
          <w:sz w:val="23"/>
          <w:szCs w:val="23"/>
          <w:shd w:val="clear" w:color="auto" w:fill="FFFFFF"/>
        </w:rPr>
        <w:t>ith</w:t>
      </w:r>
      <w:proofErr w:type="spellEnd"/>
      <w:r>
        <w:rPr>
          <w:rFonts w:ascii="Verdana" w:hAnsi="Verdana"/>
          <w:color w:val="000000"/>
          <w:sz w:val="23"/>
          <w:szCs w:val="23"/>
          <w:shd w:val="clear" w:color="auto" w:fill="FFFFFF"/>
        </w:rPr>
        <w:t xml:space="preserve"> bus. Let </w:t>
      </w:r>
      <w:proofErr w:type="spellStart"/>
      <w:r>
        <w:rPr>
          <w:rFonts w:ascii="Verdana" w:hAnsi="Verdana"/>
          <w:color w:val="000000"/>
          <w:sz w:val="23"/>
          <w:szCs w:val="23"/>
          <w:shd w:val="clear" w:color="auto" w:fill="FFFFFF"/>
        </w:rPr>
        <w:t>S</w:t>
      </w:r>
      <w:r>
        <w:rPr>
          <w:rFonts w:ascii="Verdana" w:hAnsi="Verdana"/>
          <w:color w:val="000000"/>
          <w:sz w:val="17"/>
          <w:szCs w:val="17"/>
          <w:shd w:val="clear" w:color="auto" w:fill="FFFFFF"/>
          <w:vertAlign w:val="subscript"/>
        </w:rPr>
        <w:t>Gi</w:t>
      </w:r>
      <w:proofErr w:type="spellEnd"/>
      <w:r>
        <w:rPr>
          <w:rFonts w:ascii="Verdana" w:hAnsi="Verdana"/>
          <w:color w:val="000000"/>
          <w:sz w:val="23"/>
          <w:szCs w:val="23"/>
          <w:shd w:val="clear" w:color="auto" w:fill="FFFFFF"/>
        </w:rPr>
        <w:t xml:space="preserve"> and </w:t>
      </w:r>
      <w:proofErr w:type="spellStart"/>
      <w:proofErr w:type="gramStart"/>
      <w:r>
        <w:rPr>
          <w:rFonts w:ascii="Verdana" w:hAnsi="Verdana"/>
          <w:color w:val="000000"/>
          <w:sz w:val="23"/>
          <w:szCs w:val="23"/>
          <w:shd w:val="clear" w:color="auto" w:fill="FFFFFF"/>
        </w:rPr>
        <w:t>S</w:t>
      </w:r>
      <w:r>
        <w:rPr>
          <w:rFonts w:ascii="Verdana" w:hAnsi="Verdana"/>
          <w:color w:val="000000"/>
          <w:sz w:val="17"/>
          <w:szCs w:val="17"/>
          <w:shd w:val="clear" w:color="auto" w:fill="FFFFFF"/>
          <w:vertAlign w:val="subscript"/>
        </w:rPr>
        <w:t>Di</w:t>
      </w:r>
      <w:proofErr w:type="spellEnd"/>
      <w:proofErr w:type="gramEnd"/>
      <w:r>
        <w:rPr>
          <w:rFonts w:ascii="Verdana" w:hAnsi="Verdana"/>
          <w:color w:val="000000"/>
          <w:sz w:val="23"/>
          <w:szCs w:val="23"/>
          <w:shd w:val="clear" w:color="auto" w:fill="FFFFFF"/>
        </w:rPr>
        <w:t> may be represented as</w:t>
      </w:r>
    </w:p>
    <w:p w:rsidR="00257826" w:rsidRDefault="00257826" w:rsidP="00257826">
      <w:pPr>
        <w:spacing w:after="0" w:line="360" w:lineRule="auto"/>
        <w:jc w:val="center"/>
        <w:rPr>
          <w:rFonts w:ascii="Times New Roman" w:hAnsi="Times New Roman" w:cs="Times New Roman"/>
          <w:sz w:val="24"/>
        </w:rPr>
      </w:pPr>
      <w:r>
        <w:rPr>
          <w:noProof/>
          <w:lang w:bidi="ar-SA"/>
        </w:rPr>
        <w:drawing>
          <wp:inline distT="0" distB="0" distL="0" distR="0">
            <wp:extent cx="1381125" cy="666750"/>
            <wp:effectExtent l="0" t="0" r="9525" b="0"/>
            <wp:docPr id="33" name="Picture 33" descr="https://circuitglobe.com/wp-content/uploads/2016/07/bus-admmitance-matrix-equation-1-compres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rcuitglobe.com/wp-content/uploads/2016/07/bus-admmitance-matrix-equation-1-compressor.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81125" cy="666750"/>
                    </a:xfrm>
                    <a:prstGeom prst="rect">
                      <a:avLst/>
                    </a:prstGeom>
                    <a:noFill/>
                    <a:ln>
                      <a:noFill/>
                    </a:ln>
                  </pic:spPr>
                </pic:pic>
              </a:graphicData>
            </a:graphic>
          </wp:inline>
        </w:drawing>
      </w:r>
    </w:p>
    <w:p w:rsidR="00257826" w:rsidRDefault="00257826" w:rsidP="00257826">
      <w:pPr>
        <w:spacing w:after="0" w:line="360" w:lineRule="auto"/>
        <w:rPr>
          <w:rFonts w:ascii="Verdana" w:hAnsi="Verdana"/>
          <w:color w:val="000000"/>
          <w:sz w:val="23"/>
          <w:szCs w:val="23"/>
          <w:shd w:val="clear" w:color="auto" w:fill="FFFFFF"/>
        </w:rPr>
      </w:pPr>
      <w:r>
        <w:rPr>
          <w:rFonts w:ascii="Verdana" w:hAnsi="Verdana"/>
          <w:color w:val="000000"/>
          <w:sz w:val="23"/>
          <w:szCs w:val="23"/>
          <w:shd w:val="clear" w:color="auto" w:fill="FFFFFF"/>
        </w:rPr>
        <w:t>Net complex power injected into the bus is given as</w:t>
      </w:r>
    </w:p>
    <w:p w:rsidR="00257826" w:rsidRDefault="00257826" w:rsidP="00257826">
      <w:pPr>
        <w:spacing w:after="0" w:line="360" w:lineRule="auto"/>
      </w:pPr>
      <w:r>
        <w:rPr>
          <w:noProof/>
          <w:lang w:bidi="ar-SA"/>
        </w:rPr>
        <w:drawing>
          <wp:inline distT="0" distB="0" distL="0" distR="0" wp14:anchorId="409B71E5" wp14:editId="48057154">
            <wp:extent cx="5048250" cy="17811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048250" cy="1781175"/>
                    </a:xfrm>
                    <a:prstGeom prst="rect">
                      <a:avLst/>
                    </a:prstGeom>
                  </pic:spPr>
                </pic:pic>
              </a:graphicData>
            </a:graphic>
          </wp:inline>
        </w:drawing>
      </w:r>
    </w:p>
    <w:p w:rsidR="00D9179C" w:rsidRDefault="00A629BA" w:rsidP="00A629BA">
      <w:pPr>
        <w:spacing w:after="0" w:line="360" w:lineRule="auto"/>
        <w:jc w:val="center"/>
      </w:pPr>
      <w:r>
        <w:rPr>
          <w:noProof/>
          <w:lang w:bidi="ar-SA"/>
        </w:rPr>
        <w:lastRenderedPageBreak/>
        <w:drawing>
          <wp:inline distT="0" distB="0" distL="0" distR="0">
            <wp:extent cx="3238500" cy="2771775"/>
            <wp:effectExtent l="0" t="0" r="0" b="9525"/>
            <wp:docPr id="35" name="Picture 35" descr="https://circuitglobe.com/wp-content/uploads/2016/07/one-line-diagram-of-bus-admitance-matrix-2-compres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rcuitglobe.com/wp-content/uploads/2016/07/one-line-diagram-of-bus-admitance-matrix-2-compressor.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38500" cy="2771775"/>
                    </a:xfrm>
                    <a:prstGeom prst="rect">
                      <a:avLst/>
                    </a:prstGeom>
                    <a:noFill/>
                    <a:ln>
                      <a:noFill/>
                    </a:ln>
                  </pic:spPr>
                </pic:pic>
              </a:graphicData>
            </a:graphic>
          </wp:inline>
        </w:drawing>
      </w:r>
    </w:p>
    <w:p w:rsidR="00EC2E7C" w:rsidRPr="00EC2E7C" w:rsidRDefault="00EC2E7C" w:rsidP="00EC2E7C">
      <w:pPr>
        <w:shd w:val="clear" w:color="auto" w:fill="FFFFFF"/>
        <w:spacing w:before="120" w:after="360" w:line="240" w:lineRule="auto"/>
        <w:jc w:val="both"/>
        <w:rPr>
          <w:rFonts w:ascii="Times New Roman" w:eastAsia="Times New Roman" w:hAnsi="Times New Roman" w:cs="Times New Roman"/>
          <w:color w:val="000000"/>
          <w:sz w:val="24"/>
          <w:szCs w:val="24"/>
          <w:lang w:bidi="ar-SA"/>
        </w:rPr>
      </w:pPr>
      <w:r w:rsidRPr="00EC2E7C">
        <w:rPr>
          <w:rFonts w:ascii="Times New Roman" w:eastAsia="Times New Roman" w:hAnsi="Times New Roman" w:cs="Times New Roman"/>
          <w:color w:val="000000"/>
          <w:sz w:val="24"/>
          <w:szCs w:val="24"/>
          <w:lang w:bidi="ar-SA"/>
        </w:rPr>
        <w:t>A network model of the given power system worked out on the above line is shown below in the figure. S</w:t>
      </w:r>
      <w:r w:rsidRPr="00EC2E7C">
        <w:rPr>
          <w:rFonts w:ascii="Times New Roman" w:eastAsia="Times New Roman" w:hAnsi="Times New Roman" w:cs="Times New Roman"/>
          <w:color w:val="000000"/>
          <w:sz w:val="24"/>
          <w:szCs w:val="24"/>
          <w:vertAlign w:val="subscript"/>
          <w:lang w:bidi="ar-SA"/>
        </w:rPr>
        <w:t>1</w:t>
      </w:r>
      <w:r w:rsidRPr="00EC2E7C">
        <w:rPr>
          <w:rFonts w:ascii="Times New Roman" w:eastAsia="Times New Roman" w:hAnsi="Times New Roman" w:cs="Times New Roman"/>
          <w:color w:val="000000"/>
          <w:sz w:val="24"/>
          <w:szCs w:val="24"/>
          <w:lang w:bidi="ar-SA"/>
        </w:rPr>
        <w:t>, S</w:t>
      </w:r>
      <w:r w:rsidRPr="00EC2E7C">
        <w:rPr>
          <w:rFonts w:ascii="Times New Roman" w:eastAsia="Times New Roman" w:hAnsi="Times New Roman" w:cs="Times New Roman"/>
          <w:color w:val="000000"/>
          <w:sz w:val="24"/>
          <w:szCs w:val="24"/>
          <w:vertAlign w:val="subscript"/>
          <w:lang w:bidi="ar-SA"/>
        </w:rPr>
        <w:t>2</w:t>
      </w:r>
      <w:r w:rsidRPr="00EC2E7C">
        <w:rPr>
          <w:rFonts w:ascii="Times New Roman" w:eastAsia="Times New Roman" w:hAnsi="Times New Roman" w:cs="Times New Roman"/>
          <w:color w:val="000000"/>
          <w:sz w:val="24"/>
          <w:szCs w:val="24"/>
          <w:lang w:bidi="ar-SA"/>
        </w:rPr>
        <w:t>, S</w:t>
      </w:r>
      <w:r w:rsidRPr="00EC2E7C">
        <w:rPr>
          <w:rFonts w:ascii="Times New Roman" w:eastAsia="Times New Roman" w:hAnsi="Times New Roman" w:cs="Times New Roman"/>
          <w:color w:val="000000"/>
          <w:sz w:val="24"/>
          <w:szCs w:val="24"/>
          <w:vertAlign w:val="subscript"/>
          <w:lang w:bidi="ar-SA"/>
        </w:rPr>
        <w:t>3</w:t>
      </w:r>
      <w:r w:rsidRPr="00EC2E7C">
        <w:rPr>
          <w:rFonts w:ascii="Times New Roman" w:eastAsia="Times New Roman" w:hAnsi="Times New Roman" w:cs="Times New Roman"/>
          <w:color w:val="000000"/>
          <w:sz w:val="24"/>
          <w:szCs w:val="24"/>
          <w:lang w:bidi="ar-SA"/>
        </w:rPr>
        <w:t>, S</w:t>
      </w:r>
      <w:r w:rsidRPr="00EC2E7C">
        <w:rPr>
          <w:rFonts w:ascii="Times New Roman" w:eastAsia="Times New Roman" w:hAnsi="Times New Roman" w:cs="Times New Roman"/>
          <w:color w:val="000000"/>
          <w:sz w:val="24"/>
          <w:szCs w:val="24"/>
          <w:vertAlign w:val="subscript"/>
          <w:lang w:bidi="ar-SA"/>
        </w:rPr>
        <w:t>4</w:t>
      </w:r>
      <w:r w:rsidRPr="00EC2E7C">
        <w:rPr>
          <w:rFonts w:ascii="Times New Roman" w:eastAsia="Times New Roman" w:hAnsi="Times New Roman" w:cs="Times New Roman"/>
          <w:color w:val="000000"/>
          <w:sz w:val="24"/>
          <w:szCs w:val="24"/>
          <w:lang w:bidi="ar-SA"/>
        </w:rPr>
        <w:t> denote the net 3-phase complex power flowing into the buses and I</w:t>
      </w:r>
      <w:r w:rsidRPr="00EC2E7C">
        <w:rPr>
          <w:rFonts w:ascii="Times New Roman" w:eastAsia="Times New Roman" w:hAnsi="Times New Roman" w:cs="Times New Roman"/>
          <w:color w:val="000000"/>
          <w:sz w:val="24"/>
          <w:szCs w:val="24"/>
          <w:vertAlign w:val="subscript"/>
          <w:lang w:bidi="ar-SA"/>
        </w:rPr>
        <w:t>1</w:t>
      </w:r>
      <w:r w:rsidRPr="00EC2E7C">
        <w:rPr>
          <w:rFonts w:ascii="Times New Roman" w:eastAsia="Times New Roman" w:hAnsi="Times New Roman" w:cs="Times New Roman"/>
          <w:color w:val="000000"/>
          <w:sz w:val="24"/>
          <w:szCs w:val="24"/>
          <w:lang w:bidi="ar-SA"/>
        </w:rPr>
        <w:t>, I</w:t>
      </w:r>
      <w:r w:rsidRPr="00EC2E7C">
        <w:rPr>
          <w:rFonts w:ascii="Times New Roman" w:eastAsia="Times New Roman" w:hAnsi="Times New Roman" w:cs="Times New Roman"/>
          <w:color w:val="000000"/>
          <w:sz w:val="24"/>
          <w:szCs w:val="24"/>
          <w:vertAlign w:val="subscript"/>
          <w:lang w:bidi="ar-SA"/>
        </w:rPr>
        <w:t>2</w:t>
      </w:r>
      <w:r w:rsidRPr="00EC2E7C">
        <w:rPr>
          <w:rFonts w:ascii="Times New Roman" w:eastAsia="Times New Roman" w:hAnsi="Times New Roman" w:cs="Times New Roman"/>
          <w:color w:val="000000"/>
          <w:sz w:val="24"/>
          <w:szCs w:val="24"/>
          <w:lang w:bidi="ar-SA"/>
        </w:rPr>
        <w:t>, I</w:t>
      </w:r>
      <w:r w:rsidRPr="00EC2E7C">
        <w:rPr>
          <w:rFonts w:ascii="Times New Roman" w:eastAsia="Times New Roman" w:hAnsi="Times New Roman" w:cs="Times New Roman"/>
          <w:color w:val="000000"/>
          <w:sz w:val="24"/>
          <w:szCs w:val="24"/>
          <w:vertAlign w:val="subscript"/>
          <w:lang w:bidi="ar-SA"/>
        </w:rPr>
        <w:t>3</w:t>
      </w:r>
      <w:r w:rsidRPr="00EC2E7C">
        <w:rPr>
          <w:rFonts w:ascii="Times New Roman" w:eastAsia="Times New Roman" w:hAnsi="Times New Roman" w:cs="Times New Roman"/>
          <w:color w:val="000000"/>
          <w:sz w:val="24"/>
          <w:szCs w:val="24"/>
          <w:lang w:bidi="ar-SA"/>
        </w:rPr>
        <w:t>, I</w:t>
      </w:r>
      <w:r w:rsidRPr="00EC2E7C">
        <w:rPr>
          <w:rFonts w:ascii="Times New Roman" w:eastAsia="Times New Roman" w:hAnsi="Times New Roman" w:cs="Times New Roman"/>
          <w:color w:val="000000"/>
          <w:sz w:val="24"/>
          <w:szCs w:val="24"/>
          <w:vertAlign w:val="subscript"/>
          <w:lang w:bidi="ar-SA"/>
        </w:rPr>
        <w:t>4</w:t>
      </w:r>
      <w:r w:rsidRPr="00EC2E7C">
        <w:rPr>
          <w:rFonts w:ascii="Times New Roman" w:eastAsia="Times New Roman" w:hAnsi="Times New Roman" w:cs="Times New Roman"/>
          <w:color w:val="000000"/>
          <w:sz w:val="24"/>
          <w:szCs w:val="24"/>
          <w:lang w:bidi="ar-SA"/>
        </w:rPr>
        <w:t> denotes the current flowing into the buses. Each transmission line is represented by a π-circuit.</w:t>
      </w:r>
    </w:p>
    <w:p w:rsidR="00EC2E7C" w:rsidRDefault="00EC2E7C" w:rsidP="00EC2E7C">
      <w:pPr>
        <w:shd w:val="clear" w:color="auto" w:fill="FFFFFF"/>
        <w:spacing w:before="120" w:after="360" w:line="240" w:lineRule="auto"/>
        <w:jc w:val="both"/>
        <w:rPr>
          <w:rFonts w:ascii="Times New Roman" w:eastAsia="Times New Roman" w:hAnsi="Times New Roman" w:cs="Times New Roman"/>
          <w:color w:val="000000"/>
          <w:sz w:val="24"/>
          <w:szCs w:val="24"/>
          <w:lang w:bidi="ar-SA"/>
        </w:rPr>
      </w:pPr>
      <w:r w:rsidRPr="00EC2E7C">
        <w:rPr>
          <w:rFonts w:ascii="Times New Roman" w:eastAsia="Times New Roman" w:hAnsi="Times New Roman" w:cs="Times New Roman"/>
          <w:color w:val="000000"/>
          <w:sz w:val="24"/>
          <w:szCs w:val="24"/>
          <w:lang w:bidi="ar-SA"/>
        </w:rPr>
        <w:t xml:space="preserve">The equivalent circuit of 4-bus system is shown in the figure below. All the sources of the bus system connected to the common reference at ground potential and the shunt admittance at the busses have been lumped. Besides the ground node, it has four other nodes or buses at which the current from the source is injected into the network. The line admittance between nodes i and k is represented by </w:t>
      </w:r>
      <w:proofErr w:type="spellStart"/>
      <w:r w:rsidRPr="00EC2E7C">
        <w:rPr>
          <w:rFonts w:ascii="Times New Roman" w:eastAsia="Times New Roman" w:hAnsi="Times New Roman" w:cs="Times New Roman"/>
          <w:color w:val="000000"/>
          <w:sz w:val="24"/>
          <w:szCs w:val="24"/>
          <w:lang w:bidi="ar-SA"/>
        </w:rPr>
        <w:t>y</w:t>
      </w:r>
      <w:r w:rsidRPr="00EC2E7C">
        <w:rPr>
          <w:rFonts w:ascii="Times New Roman" w:eastAsia="Times New Roman" w:hAnsi="Times New Roman" w:cs="Times New Roman"/>
          <w:color w:val="000000"/>
          <w:sz w:val="24"/>
          <w:szCs w:val="24"/>
          <w:vertAlign w:val="subscript"/>
          <w:lang w:bidi="ar-SA"/>
        </w:rPr>
        <w:t>ik</w:t>
      </w:r>
      <w:proofErr w:type="spellEnd"/>
      <w:r w:rsidRPr="00EC2E7C">
        <w:rPr>
          <w:rFonts w:ascii="Times New Roman" w:eastAsia="Times New Roman" w:hAnsi="Times New Roman" w:cs="Times New Roman"/>
          <w:color w:val="000000"/>
          <w:sz w:val="24"/>
          <w:szCs w:val="24"/>
          <w:vertAlign w:val="subscript"/>
          <w:lang w:bidi="ar-SA"/>
        </w:rPr>
        <w:t> </w:t>
      </w:r>
      <w:r w:rsidRPr="00EC2E7C">
        <w:rPr>
          <w:rFonts w:ascii="Times New Roman" w:eastAsia="Times New Roman" w:hAnsi="Times New Roman" w:cs="Times New Roman"/>
          <w:color w:val="000000"/>
          <w:sz w:val="24"/>
          <w:szCs w:val="24"/>
          <w:lang w:bidi="ar-SA"/>
        </w:rPr>
        <w:t>=</w:t>
      </w:r>
      <w:proofErr w:type="gramStart"/>
      <w:r w:rsidRPr="00EC2E7C">
        <w:rPr>
          <w:rFonts w:ascii="Times New Roman" w:eastAsia="Times New Roman" w:hAnsi="Times New Roman" w:cs="Times New Roman"/>
          <w:color w:val="000000"/>
          <w:sz w:val="24"/>
          <w:szCs w:val="24"/>
          <w:lang w:bidi="ar-SA"/>
        </w:rPr>
        <w:t xml:space="preserve">  </w:t>
      </w:r>
      <w:proofErr w:type="spellStart"/>
      <w:r w:rsidRPr="00EC2E7C">
        <w:rPr>
          <w:rFonts w:ascii="Times New Roman" w:eastAsia="Times New Roman" w:hAnsi="Times New Roman" w:cs="Times New Roman"/>
          <w:color w:val="000000"/>
          <w:sz w:val="24"/>
          <w:szCs w:val="24"/>
          <w:lang w:bidi="ar-SA"/>
        </w:rPr>
        <w:t>y</w:t>
      </w:r>
      <w:r w:rsidRPr="00EC2E7C">
        <w:rPr>
          <w:rFonts w:ascii="Times New Roman" w:eastAsia="Times New Roman" w:hAnsi="Times New Roman" w:cs="Times New Roman"/>
          <w:color w:val="000000"/>
          <w:sz w:val="24"/>
          <w:szCs w:val="24"/>
          <w:vertAlign w:val="subscript"/>
          <w:lang w:bidi="ar-SA"/>
        </w:rPr>
        <w:t>ki</w:t>
      </w:r>
      <w:proofErr w:type="spellEnd"/>
      <w:proofErr w:type="gramEnd"/>
      <w:r w:rsidRPr="00EC2E7C">
        <w:rPr>
          <w:rFonts w:ascii="Times New Roman" w:eastAsia="Times New Roman" w:hAnsi="Times New Roman" w:cs="Times New Roman"/>
          <w:color w:val="000000"/>
          <w:sz w:val="24"/>
          <w:szCs w:val="24"/>
          <w:lang w:bidi="ar-SA"/>
        </w:rPr>
        <w:t>. Further, the mutual admittance between lines is assumed to be zero.</w:t>
      </w:r>
    </w:p>
    <w:p w:rsidR="00EC2E7C" w:rsidRDefault="00EC2E7C" w:rsidP="00EC2E7C">
      <w:pPr>
        <w:shd w:val="clear" w:color="auto" w:fill="FFFFFF"/>
        <w:spacing w:before="120" w:after="360" w:line="240" w:lineRule="auto"/>
        <w:jc w:val="center"/>
        <w:rPr>
          <w:rFonts w:ascii="Times New Roman" w:eastAsia="Times New Roman" w:hAnsi="Times New Roman" w:cs="Times New Roman"/>
          <w:color w:val="000000"/>
          <w:sz w:val="24"/>
          <w:szCs w:val="24"/>
          <w:lang w:bidi="ar-SA"/>
        </w:rPr>
      </w:pPr>
      <w:r>
        <w:rPr>
          <w:noProof/>
          <w:lang w:bidi="ar-SA"/>
        </w:rPr>
        <w:drawing>
          <wp:inline distT="0" distB="0" distL="0" distR="0">
            <wp:extent cx="4095750" cy="2619375"/>
            <wp:effectExtent l="0" t="0" r="0" b="9525"/>
            <wp:docPr id="36" name="Picture 36" descr="https://circuitglobe.com/wp-content/uploads/2016/07/equivalent-circuit-of-bus-admitance-matrix-compress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ircuitglobe.com/wp-content/uploads/2016/07/equivalent-circuit-of-bus-admitance-matrix-compresso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95750" cy="2619375"/>
                    </a:xfrm>
                    <a:prstGeom prst="rect">
                      <a:avLst/>
                    </a:prstGeom>
                    <a:noFill/>
                    <a:ln>
                      <a:noFill/>
                    </a:ln>
                  </pic:spPr>
                </pic:pic>
              </a:graphicData>
            </a:graphic>
          </wp:inline>
        </w:drawing>
      </w:r>
    </w:p>
    <w:p w:rsidR="00EC2E7C" w:rsidRDefault="00EC2E7C" w:rsidP="00EC2E7C">
      <w:pPr>
        <w:shd w:val="clear" w:color="auto" w:fill="FFFFFF"/>
        <w:spacing w:before="120" w:after="360" w:line="240" w:lineRule="auto"/>
        <w:rPr>
          <w:rFonts w:ascii="Times New Roman" w:eastAsia="Times New Roman" w:hAnsi="Times New Roman" w:cs="Times New Roman"/>
          <w:color w:val="000000"/>
          <w:sz w:val="24"/>
          <w:szCs w:val="24"/>
          <w:lang w:bidi="ar-SA"/>
        </w:rPr>
      </w:pPr>
      <w:r>
        <w:rPr>
          <w:noProof/>
          <w:lang w:bidi="ar-SA"/>
        </w:rPr>
        <w:lastRenderedPageBreak/>
        <w:drawing>
          <wp:inline distT="0" distB="0" distL="0" distR="0" wp14:anchorId="26A0CD45" wp14:editId="5DCF8F12">
            <wp:extent cx="5943600" cy="36620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3662045"/>
                    </a:xfrm>
                    <a:prstGeom prst="rect">
                      <a:avLst/>
                    </a:prstGeom>
                  </pic:spPr>
                </pic:pic>
              </a:graphicData>
            </a:graphic>
          </wp:inline>
        </w:drawing>
      </w:r>
    </w:p>
    <w:p w:rsidR="00EC2E7C" w:rsidRDefault="00EC2E7C" w:rsidP="00EC2E7C">
      <w:pPr>
        <w:shd w:val="clear" w:color="auto" w:fill="FFFFFF"/>
        <w:spacing w:before="120" w:after="360" w:line="240" w:lineRule="auto"/>
        <w:rPr>
          <w:rFonts w:ascii="Times New Roman" w:eastAsia="Times New Roman" w:hAnsi="Times New Roman" w:cs="Times New Roman"/>
          <w:color w:val="000000"/>
          <w:sz w:val="24"/>
          <w:szCs w:val="24"/>
          <w:lang w:bidi="ar-SA"/>
        </w:rPr>
      </w:pPr>
      <w:r>
        <w:rPr>
          <w:noProof/>
          <w:lang w:bidi="ar-SA"/>
        </w:rPr>
        <w:drawing>
          <wp:inline distT="0" distB="0" distL="0" distR="0" wp14:anchorId="522849EC" wp14:editId="7F2CDB14">
            <wp:extent cx="5943600" cy="4963160"/>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4963160"/>
                    </a:xfrm>
                    <a:prstGeom prst="rect">
                      <a:avLst/>
                    </a:prstGeom>
                  </pic:spPr>
                </pic:pic>
              </a:graphicData>
            </a:graphic>
          </wp:inline>
        </w:drawing>
      </w:r>
    </w:p>
    <w:p w:rsidR="00EC2E7C" w:rsidRPr="00EC2E7C" w:rsidRDefault="00EC2E7C" w:rsidP="00EC2E7C">
      <w:pPr>
        <w:shd w:val="clear" w:color="auto" w:fill="FFFFFF"/>
        <w:spacing w:before="120" w:after="360" w:line="240" w:lineRule="auto"/>
        <w:rPr>
          <w:rFonts w:ascii="Verdana" w:eastAsia="Times New Roman" w:hAnsi="Verdana" w:cs="Times New Roman"/>
          <w:color w:val="000000"/>
          <w:sz w:val="23"/>
          <w:szCs w:val="23"/>
          <w:lang w:bidi="ar-SA"/>
        </w:rPr>
      </w:pPr>
      <w:proofErr w:type="spellStart"/>
      <w:r w:rsidRPr="00EC2E7C">
        <w:rPr>
          <w:rFonts w:ascii="Verdana" w:eastAsia="Times New Roman" w:hAnsi="Verdana" w:cs="Times New Roman"/>
          <w:color w:val="000000"/>
          <w:sz w:val="23"/>
          <w:szCs w:val="23"/>
          <w:lang w:bidi="ar-SA"/>
        </w:rPr>
        <w:t>Y</w:t>
      </w:r>
      <w:r w:rsidRPr="00EC2E7C">
        <w:rPr>
          <w:rFonts w:ascii="Verdana" w:eastAsia="Times New Roman" w:hAnsi="Verdana" w:cs="Times New Roman"/>
          <w:color w:val="000000"/>
          <w:sz w:val="17"/>
          <w:szCs w:val="17"/>
          <w:vertAlign w:val="subscript"/>
          <w:lang w:bidi="ar-SA"/>
        </w:rPr>
        <w:t>ii</w:t>
      </w:r>
      <w:proofErr w:type="spellEnd"/>
      <w:r w:rsidRPr="00EC2E7C">
        <w:rPr>
          <w:rFonts w:ascii="Verdana" w:eastAsia="Times New Roman" w:hAnsi="Verdana" w:cs="Times New Roman"/>
          <w:color w:val="000000"/>
          <w:sz w:val="23"/>
          <w:szCs w:val="23"/>
          <w:lang w:bidi="ar-SA"/>
        </w:rPr>
        <w:t xml:space="preserve"> is known as self-admittance </w:t>
      </w:r>
      <w:proofErr w:type="gramStart"/>
      <w:r w:rsidRPr="00EC2E7C">
        <w:rPr>
          <w:rFonts w:ascii="Verdana" w:eastAsia="Times New Roman" w:hAnsi="Verdana" w:cs="Times New Roman"/>
          <w:color w:val="000000"/>
          <w:sz w:val="23"/>
          <w:szCs w:val="23"/>
          <w:lang w:bidi="ar-SA"/>
        </w:rPr>
        <w:t>( or</w:t>
      </w:r>
      <w:proofErr w:type="gramEnd"/>
      <w:r w:rsidRPr="00EC2E7C">
        <w:rPr>
          <w:rFonts w:ascii="Verdana" w:eastAsia="Times New Roman" w:hAnsi="Verdana" w:cs="Times New Roman"/>
          <w:color w:val="000000"/>
          <w:sz w:val="23"/>
          <w:szCs w:val="23"/>
          <w:lang w:bidi="ar-SA"/>
        </w:rPr>
        <w:t xml:space="preserve"> driving point admittance ) of the </w:t>
      </w:r>
      <w:proofErr w:type="spellStart"/>
      <w:r w:rsidRPr="00EC2E7C">
        <w:rPr>
          <w:rFonts w:ascii="Verdana" w:eastAsia="Times New Roman" w:hAnsi="Verdana" w:cs="Times New Roman"/>
          <w:color w:val="000000"/>
          <w:sz w:val="23"/>
          <w:szCs w:val="23"/>
          <w:lang w:bidi="ar-SA"/>
        </w:rPr>
        <w:t>ith</w:t>
      </w:r>
      <w:proofErr w:type="spellEnd"/>
      <w:r w:rsidRPr="00EC2E7C">
        <w:rPr>
          <w:rFonts w:ascii="Verdana" w:eastAsia="Times New Roman" w:hAnsi="Verdana" w:cs="Times New Roman"/>
          <w:color w:val="000000"/>
          <w:sz w:val="23"/>
          <w:szCs w:val="23"/>
          <w:lang w:bidi="ar-SA"/>
        </w:rPr>
        <w:t xml:space="preserve"> node and is equal to the sum of the admittance connected to the </w:t>
      </w:r>
      <w:proofErr w:type="spellStart"/>
      <w:r w:rsidRPr="00EC2E7C">
        <w:rPr>
          <w:rFonts w:ascii="Verdana" w:eastAsia="Times New Roman" w:hAnsi="Verdana" w:cs="Times New Roman"/>
          <w:color w:val="000000"/>
          <w:sz w:val="23"/>
          <w:szCs w:val="23"/>
          <w:lang w:bidi="ar-SA"/>
        </w:rPr>
        <w:t>ith</w:t>
      </w:r>
      <w:proofErr w:type="spellEnd"/>
      <w:r w:rsidRPr="00EC2E7C">
        <w:rPr>
          <w:rFonts w:ascii="Verdana" w:eastAsia="Times New Roman" w:hAnsi="Verdana" w:cs="Times New Roman"/>
          <w:color w:val="000000"/>
          <w:sz w:val="23"/>
          <w:szCs w:val="23"/>
          <w:lang w:bidi="ar-SA"/>
        </w:rPr>
        <w:t xml:space="preserve"> node. Each off-diagonal term </w:t>
      </w:r>
      <w:proofErr w:type="spellStart"/>
      <w:r w:rsidRPr="00EC2E7C">
        <w:rPr>
          <w:rFonts w:ascii="Verdana" w:eastAsia="Times New Roman" w:hAnsi="Verdana" w:cs="Times New Roman"/>
          <w:color w:val="000000"/>
          <w:sz w:val="23"/>
          <w:szCs w:val="23"/>
          <w:lang w:bidi="ar-SA"/>
        </w:rPr>
        <w:t>Y</w:t>
      </w:r>
      <w:r w:rsidRPr="00EC2E7C">
        <w:rPr>
          <w:rFonts w:ascii="Verdana" w:eastAsia="Times New Roman" w:hAnsi="Verdana" w:cs="Times New Roman"/>
          <w:color w:val="000000"/>
          <w:sz w:val="17"/>
          <w:szCs w:val="17"/>
          <w:vertAlign w:val="subscript"/>
          <w:lang w:bidi="ar-SA"/>
        </w:rPr>
        <w:t>ik</w:t>
      </w:r>
      <w:proofErr w:type="spellEnd"/>
      <w:r w:rsidRPr="00EC2E7C">
        <w:rPr>
          <w:rFonts w:ascii="Verdana" w:eastAsia="Times New Roman" w:hAnsi="Verdana" w:cs="Times New Roman"/>
          <w:color w:val="000000"/>
          <w:sz w:val="23"/>
          <w:szCs w:val="23"/>
          <w:lang w:bidi="ar-SA"/>
        </w:rPr>
        <w:t xml:space="preserve"> is known as mutual admittance (or transfer </w:t>
      </w:r>
      <w:proofErr w:type="gramStart"/>
      <w:r w:rsidRPr="00EC2E7C">
        <w:rPr>
          <w:rFonts w:ascii="Verdana" w:eastAsia="Times New Roman" w:hAnsi="Verdana" w:cs="Times New Roman"/>
          <w:color w:val="000000"/>
          <w:sz w:val="23"/>
          <w:szCs w:val="23"/>
          <w:lang w:bidi="ar-SA"/>
        </w:rPr>
        <w:t>admittance )</w:t>
      </w:r>
      <w:proofErr w:type="gramEnd"/>
      <w:r w:rsidRPr="00EC2E7C">
        <w:rPr>
          <w:rFonts w:ascii="Verdana" w:eastAsia="Times New Roman" w:hAnsi="Verdana" w:cs="Times New Roman"/>
          <w:color w:val="000000"/>
          <w:sz w:val="23"/>
          <w:szCs w:val="23"/>
          <w:lang w:bidi="ar-SA"/>
        </w:rPr>
        <w:t xml:space="preserve"> </w:t>
      </w:r>
      <w:r w:rsidRPr="00EC2E7C">
        <w:rPr>
          <w:rFonts w:ascii="Verdana" w:eastAsia="Times New Roman" w:hAnsi="Verdana" w:cs="Times New Roman"/>
          <w:color w:val="000000"/>
          <w:sz w:val="23"/>
          <w:szCs w:val="23"/>
          <w:lang w:bidi="ar-SA"/>
        </w:rPr>
        <w:lastRenderedPageBreak/>
        <w:t xml:space="preserve">between </w:t>
      </w:r>
      <w:proofErr w:type="spellStart"/>
      <w:r w:rsidRPr="00EC2E7C">
        <w:rPr>
          <w:rFonts w:ascii="Verdana" w:eastAsia="Times New Roman" w:hAnsi="Verdana" w:cs="Times New Roman"/>
          <w:color w:val="000000"/>
          <w:sz w:val="23"/>
          <w:szCs w:val="23"/>
          <w:lang w:bidi="ar-SA"/>
        </w:rPr>
        <w:t>ith</w:t>
      </w:r>
      <w:proofErr w:type="spellEnd"/>
      <w:r w:rsidRPr="00EC2E7C">
        <w:rPr>
          <w:rFonts w:ascii="Verdana" w:eastAsia="Times New Roman" w:hAnsi="Verdana" w:cs="Times New Roman"/>
          <w:color w:val="000000"/>
          <w:sz w:val="23"/>
          <w:szCs w:val="23"/>
          <w:lang w:bidi="ar-SA"/>
        </w:rPr>
        <w:t xml:space="preserve"> and </w:t>
      </w:r>
      <w:proofErr w:type="spellStart"/>
      <w:r w:rsidRPr="00EC2E7C">
        <w:rPr>
          <w:rFonts w:ascii="Verdana" w:eastAsia="Times New Roman" w:hAnsi="Verdana" w:cs="Times New Roman"/>
          <w:color w:val="000000"/>
          <w:sz w:val="23"/>
          <w:szCs w:val="23"/>
          <w:lang w:bidi="ar-SA"/>
        </w:rPr>
        <w:t>kth</w:t>
      </w:r>
      <w:proofErr w:type="spellEnd"/>
      <w:r w:rsidRPr="00EC2E7C">
        <w:rPr>
          <w:rFonts w:ascii="Verdana" w:eastAsia="Times New Roman" w:hAnsi="Verdana" w:cs="Times New Roman"/>
          <w:color w:val="000000"/>
          <w:sz w:val="23"/>
          <w:szCs w:val="23"/>
          <w:lang w:bidi="ar-SA"/>
        </w:rPr>
        <w:t xml:space="preserve"> node and is equal to the negative of the sum of all the admittances connected directly between </w:t>
      </w:r>
      <w:proofErr w:type="spellStart"/>
      <w:r w:rsidRPr="00EC2E7C">
        <w:rPr>
          <w:rFonts w:ascii="Verdana" w:eastAsia="Times New Roman" w:hAnsi="Verdana" w:cs="Times New Roman"/>
          <w:color w:val="000000"/>
          <w:sz w:val="23"/>
          <w:szCs w:val="23"/>
          <w:lang w:bidi="ar-SA"/>
        </w:rPr>
        <w:t>i</w:t>
      </w:r>
      <w:r w:rsidRPr="00EC2E7C">
        <w:rPr>
          <w:rFonts w:ascii="Verdana" w:eastAsia="Times New Roman" w:hAnsi="Verdana" w:cs="Times New Roman"/>
          <w:color w:val="000000"/>
          <w:sz w:val="17"/>
          <w:szCs w:val="17"/>
          <w:vertAlign w:val="subscript"/>
          <w:lang w:bidi="ar-SA"/>
        </w:rPr>
        <w:t>th</w:t>
      </w:r>
      <w:proofErr w:type="spellEnd"/>
      <w:r w:rsidRPr="00EC2E7C">
        <w:rPr>
          <w:rFonts w:ascii="Verdana" w:eastAsia="Times New Roman" w:hAnsi="Verdana" w:cs="Times New Roman"/>
          <w:color w:val="000000"/>
          <w:sz w:val="23"/>
          <w:szCs w:val="23"/>
          <w:lang w:bidi="ar-SA"/>
        </w:rPr>
        <w:t xml:space="preserve"> and </w:t>
      </w:r>
      <w:proofErr w:type="spellStart"/>
      <w:r w:rsidRPr="00EC2E7C">
        <w:rPr>
          <w:rFonts w:ascii="Verdana" w:eastAsia="Times New Roman" w:hAnsi="Verdana" w:cs="Times New Roman"/>
          <w:color w:val="000000"/>
          <w:sz w:val="23"/>
          <w:szCs w:val="23"/>
          <w:lang w:bidi="ar-SA"/>
        </w:rPr>
        <w:t>k</w:t>
      </w:r>
      <w:r w:rsidRPr="00EC2E7C">
        <w:rPr>
          <w:rFonts w:ascii="Verdana" w:eastAsia="Times New Roman" w:hAnsi="Verdana" w:cs="Times New Roman"/>
          <w:color w:val="000000"/>
          <w:sz w:val="17"/>
          <w:szCs w:val="17"/>
          <w:vertAlign w:val="subscript"/>
          <w:lang w:bidi="ar-SA"/>
        </w:rPr>
        <w:t>th</w:t>
      </w:r>
      <w:proofErr w:type="spellEnd"/>
      <w:r w:rsidRPr="00EC2E7C">
        <w:rPr>
          <w:rFonts w:ascii="Verdana" w:eastAsia="Times New Roman" w:hAnsi="Verdana" w:cs="Times New Roman"/>
          <w:color w:val="000000"/>
          <w:sz w:val="23"/>
          <w:szCs w:val="23"/>
          <w:lang w:bidi="ar-SA"/>
        </w:rPr>
        <w:t> node</w:t>
      </w:r>
    </w:p>
    <w:p w:rsidR="00EC2E7C" w:rsidRPr="00EC2E7C" w:rsidRDefault="00EC2E7C" w:rsidP="00EC2E7C">
      <w:pPr>
        <w:shd w:val="clear" w:color="auto" w:fill="FFFFFF"/>
        <w:spacing w:before="120" w:after="360" w:line="240" w:lineRule="auto"/>
        <w:rPr>
          <w:rFonts w:ascii="Verdana" w:eastAsia="Times New Roman" w:hAnsi="Verdana" w:cs="Times New Roman"/>
          <w:color w:val="000000"/>
          <w:sz w:val="23"/>
          <w:szCs w:val="23"/>
          <w:lang w:bidi="ar-SA"/>
        </w:rPr>
      </w:pPr>
      <w:r w:rsidRPr="00EC2E7C">
        <w:rPr>
          <w:rFonts w:ascii="Verdana" w:eastAsia="Times New Roman" w:hAnsi="Verdana" w:cs="Times New Roman"/>
          <w:color w:val="000000"/>
          <w:sz w:val="23"/>
          <w:szCs w:val="23"/>
          <w:lang w:bidi="ar-SA"/>
        </w:rPr>
        <w:t>The equation can be written in compact form as</w:t>
      </w:r>
    </w:p>
    <w:p w:rsidR="00EC2E7C" w:rsidRPr="00EC2E7C" w:rsidRDefault="00EC2E7C" w:rsidP="00EC2E7C">
      <w:pPr>
        <w:shd w:val="clear" w:color="auto" w:fill="FFFFFF"/>
        <w:spacing w:before="120" w:after="360" w:line="240" w:lineRule="auto"/>
        <w:rPr>
          <w:rFonts w:ascii="Times New Roman" w:eastAsia="Times New Roman" w:hAnsi="Times New Roman" w:cs="Times New Roman"/>
          <w:color w:val="000000"/>
          <w:sz w:val="24"/>
          <w:szCs w:val="24"/>
          <w:lang w:bidi="ar-SA"/>
        </w:rPr>
      </w:pPr>
      <w:r>
        <w:rPr>
          <w:noProof/>
          <w:lang w:bidi="ar-SA"/>
        </w:rPr>
        <w:drawing>
          <wp:inline distT="0" distB="0" distL="0" distR="0" wp14:anchorId="2DBF2E69" wp14:editId="146D981A">
            <wp:extent cx="5943600" cy="41935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4193540"/>
                    </a:xfrm>
                    <a:prstGeom prst="rect">
                      <a:avLst/>
                    </a:prstGeom>
                  </pic:spPr>
                </pic:pic>
              </a:graphicData>
            </a:graphic>
          </wp:inline>
        </w:drawing>
      </w:r>
    </w:p>
    <w:p w:rsidR="00EC2E7C" w:rsidRPr="00257826" w:rsidRDefault="00EC2E7C" w:rsidP="00EC2E7C">
      <w:pPr>
        <w:spacing w:after="0" w:line="360" w:lineRule="auto"/>
      </w:pPr>
    </w:p>
    <w:p w:rsidR="0062049F" w:rsidRDefault="0062049F" w:rsidP="005A5B1C">
      <w:pPr>
        <w:spacing w:after="0"/>
        <w:jc w:val="center"/>
        <w:rPr>
          <w:rFonts w:ascii="Times New Roman" w:hAnsi="Times New Roman" w:cs="Times New Roman"/>
        </w:rPr>
      </w:pPr>
      <w:r>
        <w:rPr>
          <w:rFonts w:ascii="Times New Roman" w:hAnsi="Times New Roman" w:cs="Times New Roman"/>
        </w:rPr>
        <w:t>Or</w:t>
      </w:r>
    </w:p>
    <w:p w:rsidR="00090083" w:rsidRDefault="0062049F" w:rsidP="005A5B1C">
      <w:pPr>
        <w:spacing w:after="0"/>
        <w:jc w:val="both"/>
        <w:rPr>
          <w:rFonts w:ascii="Times New Roman" w:hAnsi="Times New Roman" w:cs="Times New Roman"/>
        </w:rPr>
      </w:pPr>
      <w:r>
        <w:rPr>
          <w:rFonts w:ascii="Times New Roman" w:hAnsi="Times New Roman" w:cs="Times New Roman"/>
        </w:rPr>
        <w:t xml:space="preserve">Q.2 </w:t>
      </w:r>
      <w:proofErr w:type="gramStart"/>
      <w:r w:rsidR="00090083">
        <w:rPr>
          <w:rFonts w:ascii="Times New Roman" w:hAnsi="Times New Roman" w:cs="Times New Roman"/>
        </w:rPr>
        <w:t>The</w:t>
      </w:r>
      <w:proofErr w:type="gramEnd"/>
      <w:r w:rsidR="00090083">
        <w:rPr>
          <w:rFonts w:ascii="Times New Roman" w:hAnsi="Times New Roman" w:cs="Times New Roman"/>
        </w:rPr>
        <w:t xml:space="preserve"> parameters of a 4 bus system are as follows: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3240"/>
        <w:gridCol w:w="3420"/>
      </w:tblGrid>
      <w:tr w:rsidR="00090083" w:rsidTr="00090083">
        <w:trPr>
          <w:jc w:val="center"/>
        </w:trPr>
        <w:tc>
          <w:tcPr>
            <w:tcW w:w="1458" w:type="dxa"/>
          </w:tcPr>
          <w:p w:rsidR="00090083" w:rsidRDefault="00090083" w:rsidP="005A5B1C">
            <w:pPr>
              <w:spacing w:line="276" w:lineRule="auto"/>
              <w:jc w:val="both"/>
              <w:rPr>
                <w:rFonts w:ascii="Times New Roman" w:hAnsi="Times New Roman" w:cs="Times New Roman"/>
              </w:rPr>
            </w:pPr>
            <w:r>
              <w:rPr>
                <w:rFonts w:ascii="Times New Roman" w:hAnsi="Times New Roman" w:cs="Times New Roman"/>
              </w:rPr>
              <w:t>Bus Code</w:t>
            </w:r>
          </w:p>
        </w:tc>
        <w:tc>
          <w:tcPr>
            <w:tcW w:w="3240" w:type="dxa"/>
          </w:tcPr>
          <w:p w:rsidR="00090083" w:rsidRDefault="00090083" w:rsidP="005A5B1C">
            <w:pPr>
              <w:spacing w:line="276" w:lineRule="auto"/>
              <w:jc w:val="both"/>
              <w:rPr>
                <w:rFonts w:ascii="Times New Roman" w:hAnsi="Times New Roman" w:cs="Times New Roman"/>
              </w:rPr>
            </w:pPr>
            <w:r>
              <w:rPr>
                <w:rFonts w:ascii="Times New Roman" w:hAnsi="Times New Roman" w:cs="Times New Roman"/>
              </w:rPr>
              <w:t>Line Impedances (</w:t>
            </w:r>
            <w:proofErr w:type="spellStart"/>
            <w:r>
              <w:rPr>
                <w:rFonts w:ascii="Times New Roman" w:hAnsi="Times New Roman" w:cs="Times New Roman"/>
              </w:rPr>
              <w:t>p.u</w:t>
            </w:r>
            <w:proofErr w:type="spellEnd"/>
            <w:r>
              <w:rPr>
                <w:rFonts w:ascii="Times New Roman" w:hAnsi="Times New Roman" w:cs="Times New Roman"/>
              </w:rPr>
              <w:t>)</w:t>
            </w:r>
          </w:p>
        </w:tc>
        <w:tc>
          <w:tcPr>
            <w:tcW w:w="3420" w:type="dxa"/>
          </w:tcPr>
          <w:p w:rsidR="00090083" w:rsidRPr="00090083" w:rsidRDefault="00090083" w:rsidP="005A5B1C">
            <w:pPr>
              <w:spacing w:line="276" w:lineRule="auto"/>
              <w:jc w:val="both"/>
              <w:rPr>
                <w:rFonts w:ascii="Times New Roman" w:hAnsi="Times New Roman" w:cs="Times New Roman"/>
              </w:rPr>
            </w:pPr>
            <w:r>
              <w:rPr>
                <w:rFonts w:ascii="Times New Roman" w:hAnsi="Times New Roman" w:cs="Times New Roman"/>
              </w:rPr>
              <w:t xml:space="preserve">Charging admittance </w:t>
            </w:r>
            <w:proofErr w:type="spellStart"/>
            <w:r>
              <w:rPr>
                <w:rFonts w:ascii="Times New Roman" w:hAnsi="Times New Roman" w:cs="Times New Roman"/>
              </w:rPr>
              <w:t>Y</w:t>
            </w:r>
            <w:r>
              <w:rPr>
                <w:rFonts w:ascii="Times New Roman" w:hAnsi="Times New Roman" w:cs="Times New Roman"/>
                <w:vertAlign w:val="subscript"/>
              </w:rPr>
              <w:t>Pq</w:t>
            </w:r>
            <w:proofErr w:type="spellEnd"/>
            <w:r>
              <w:rPr>
                <w:rFonts w:ascii="Times New Roman" w:hAnsi="Times New Roman" w:cs="Times New Roman"/>
              </w:rPr>
              <w:t>/2 (</w:t>
            </w:r>
            <w:proofErr w:type="spellStart"/>
            <w:r>
              <w:rPr>
                <w:rFonts w:ascii="Times New Roman" w:hAnsi="Times New Roman" w:cs="Times New Roman"/>
              </w:rPr>
              <w:t>p.u</w:t>
            </w:r>
            <w:proofErr w:type="spellEnd"/>
            <w:r>
              <w:rPr>
                <w:rFonts w:ascii="Times New Roman" w:hAnsi="Times New Roman" w:cs="Times New Roman"/>
              </w:rPr>
              <w:t>)</w:t>
            </w:r>
          </w:p>
        </w:tc>
      </w:tr>
      <w:tr w:rsidR="00090083" w:rsidTr="00090083">
        <w:trPr>
          <w:jc w:val="center"/>
        </w:trPr>
        <w:tc>
          <w:tcPr>
            <w:tcW w:w="1458" w:type="dxa"/>
          </w:tcPr>
          <w:p w:rsidR="00090083" w:rsidRDefault="00090083" w:rsidP="005A5B1C">
            <w:pPr>
              <w:spacing w:line="276" w:lineRule="auto"/>
              <w:jc w:val="both"/>
              <w:rPr>
                <w:rFonts w:ascii="Times New Roman" w:hAnsi="Times New Roman" w:cs="Times New Roman"/>
              </w:rPr>
            </w:pPr>
            <w:r>
              <w:rPr>
                <w:rFonts w:ascii="Times New Roman" w:hAnsi="Times New Roman" w:cs="Times New Roman"/>
              </w:rPr>
              <w:t>1-2</w:t>
            </w:r>
          </w:p>
        </w:tc>
        <w:tc>
          <w:tcPr>
            <w:tcW w:w="3240" w:type="dxa"/>
          </w:tcPr>
          <w:p w:rsidR="00090083" w:rsidRDefault="00090083" w:rsidP="005A5B1C">
            <w:pPr>
              <w:spacing w:line="276" w:lineRule="auto"/>
              <w:jc w:val="both"/>
              <w:rPr>
                <w:rFonts w:ascii="Times New Roman" w:hAnsi="Times New Roman" w:cs="Times New Roman"/>
              </w:rPr>
            </w:pPr>
            <w:r>
              <w:rPr>
                <w:rFonts w:ascii="Times New Roman" w:hAnsi="Times New Roman" w:cs="Times New Roman"/>
              </w:rPr>
              <w:t>0.2+j0.8</w:t>
            </w:r>
          </w:p>
        </w:tc>
        <w:tc>
          <w:tcPr>
            <w:tcW w:w="3420" w:type="dxa"/>
          </w:tcPr>
          <w:p w:rsidR="00090083" w:rsidRDefault="00C63D7B" w:rsidP="005A5B1C">
            <w:pPr>
              <w:spacing w:line="276" w:lineRule="auto"/>
              <w:jc w:val="both"/>
              <w:rPr>
                <w:rFonts w:ascii="Times New Roman" w:hAnsi="Times New Roman" w:cs="Times New Roman"/>
              </w:rPr>
            </w:pPr>
            <w:r>
              <w:rPr>
                <w:rFonts w:ascii="Times New Roman" w:hAnsi="Times New Roman" w:cs="Times New Roman"/>
              </w:rPr>
              <w:t>j</w:t>
            </w:r>
            <w:r w:rsidR="00090083">
              <w:rPr>
                <w:rFonts w:ascii="Times New Roman" w:hAnsi="Times New Roman" w:cs="Times New Roman"/>
              </w:rPr>
              <w:t>0,02</w:t>
            </w:r>
          </w:p>
        </w:tc>
      </w:tr>
      <w:tr w:rsidR="00090083" w:rsidTr="00090083">
        <w:trPr>
          <w:jc w:val="center"/>
        </w:trPr>
        <w:tc>
          <w:tcPr>
            <w:tcW w:w="1458" w:type="dxa"/>
          </w:tcPr>
          <w:p w:rsidR="00090083" w:rsidRDefault="00090083" w:rsidP="005A5B1C">
            <w:pPr>
              <w:spacing w:line="276" w:lineRule="auto"/>
              <w:jc w:val="both"/>
              <w:rPr>
                <w:rFonts w:ascii="Times New Roman" w:hAnsi="Times New Roman" w:cs="Times New Roman"/>
              </w:rPr>
            </w:pPr>
            <w:r>
              <w:rPr>
                <w:rFonts w:ascii="Times New Roman" w:hAnsi="Times New Roman" w:cs="Times New Roman"/>
              </w:rPr>
              <w:t>2-3</w:t>
            </w:r>
          </w:p>
        </w:tc>
        <w:tc>
          <w:tcPr>
            <w:tcW w:w="3240" w:type="dxa"/>
          </w:tcPr>
          <w:p w:rsidR="00090083" w:rsidRDefault="00090083" w:rsidP="005A5B1C">
            <w:pPr>
              <w:spacing w:line="276" w:lineRule="auto"/>
              <w:jc w:val="both"/>
              <w:rPr>
                <w:rFonts w:ascii="Times New Roman" w:hAnsi="Times New Roman" w:cs="Times New Roman"/>
              </w:rPr>
            </w:pPr>
            <w:r>
              <w:rPr>
                <w:rFonts w:ascii="Times New Roman" w:hAnsi="Times New Roman" w:cs="Times New Roman"/>
              </w:rPr>
              <w:t>0.3+j0.9</w:t>
            </w:r>
          </w:p>
        </w:tc>
        <w:tc>
          <w:tcPr>
            <w:tcW w:w="3420" w:type="dxa"/>
          </w:tcPr>
          <w:p w:rsidR="00090083" w:rsidRDefault="00C63D7B" w:rsidP="005A5B1C">
            <w:pPr>
              <w:spacing w:line="276" w:lineRule="auto"/>
              <w:jc w:val="both"/>
              <w:rPr>
                <w:rFonts w:ascii="Times New Roman" w:hAnsi="Times New Roman" w:cs="Times New Roman"/>
              </w:rPr>
            </w:pPr>
            <w:r>
              <w:rPr>
                <w:rFonts w:ascii="Times New Roman" w:hAnsi="Times New Roman" w:cs="Times New Roman"/>
              </w:rPr>
              <w:t>j</w:t>
            </w:r>
            <w:r w:rsidR="00090083">
              <w:rPr>
                <w:rFonts w:ascii="Times New Roman" w:hAnsi="Times New Roman" w:cs="Times New Roman"/>
              </w:rPr>
              <w:t>0,03</w:t>
            </w:r>
          </w:p>
        </w:tc>
      </w:tr>
      <w:tr w:rsidR="00090083" w:rsidTr="00090083">
        <w:trPr>
          <w:jc w:val="center"/>
        </w:trPr>
        <w:tc>
          <w:tcPr>
            <w:tcW w:w="1458" w:type="dxa"/>
          </w:tcPr>
          <w:p w:rsidR="00090083" w:rsidRDefault="00090083" w:rsidP="005A5B1C">
            <w:pPr>
              <w:spacing w:line="276" w:lineRule="auto"/>
              <w:jc w:val="both"/>
              <w:rPr>
                <w:rFonts w:ascii="Times New Roman" w:hAnsi="Times New Roman" w:cs="Times New Roman"/>
              </w:rPr>
            </w:pPr>
            <w:r>
              <w:rPr>
                <w:rFonts w:ascii="Times New Roman" w:hAnsi="Times New Roman" w:cs="Times New Roman"/>
              </w:rPr>
              <w:t>2-4</w:t>
            </w:r>
          </w:p>
        </w:tc>
        <w:tc>
          <w:tcPr>
            <w:tcW w:w="3240" w:type="dxa"/>
          </w:tcPr>
          <w:p w:rsidR="00090083" w:rsidRDefault="00090083" w:rsidP="005A5B1C">
            <w:pPr>
              <w:spacing w:line="276" w:lineRule="auto"/>
              <w:jc w:val="both"/>
              <w:rPr>
                <w:rFonts w:ascii="Times New Roman" w:hAnsi="Times New Roman" w:cs="Times New Roman"/>
              </w:rPr>
            </w:pPr>
            <w:r>
              <w:rPr>
                <w:rFonts w:ascii="Times New Roman" w:hAnsi="Times New Roman" w:cs="Times New Roman"/>
              </w:rPr>
              <w:t>0.25+j1.0</w:t>
            </w:r>
          </w:p>
        </w:tc>
        <w:tc>
          <w:tcPr>
            <w:tcW w:w="3420" w:type="dxa"/>
          </w:tcPr>
          <w:p w:rsidR="00090083" w:rsidRDefault="00C63D7B" w:rsidP="005A5B1C">
            <w:pPr>
              <w:spacing w:line="276" w:lineRule="auto"/>
              <w:jc w:val="both"/>
              <w:rPr>
                <w:rFonts w:ascii="Times New Roman" w:hAnsi="Times New Roman" w:cs="Times New Roman"/>
              </w:rPr>
            </w:pPr>
            <w:r>
              <w:rPr>
                <w:rFonts w:ascii="Times New Roman" w:hAnsi="Times New Roman" w:cs="Times New Roman"/>
              </w:rPr>
              <w:t>j</w:t>
            </w:r>
            <w:r w:rsidR="00090083">
              <w:rPr>
                <w:rFonts w:ascii="Times New Roman" w:hAnsi="Times New Roman" w:cs="Times New Roman"/>
              </w:rPr>
              <w:t>0.04</w:t>
            </w:r>
          </w:p>
        </w:tc>
      </w:tr>
      <w:tr w:rsidR="00090083" w:rsidTr="00090083">
        <w:trPr>
          <w:jc w:val="center"/>
        </w:trPr>
        <w:tc>
          <w:tcPr>
            <w:tcW w:w="1458" w:type="dxa"/>
          </w:tcPr>
          <w:p w:rsidR="00090083" w:rsidRDefault="00090083" w:rsidP="005A5B1C">
            <w:pPr>
              <w:spacing w:line="276" w:lineRule="auto"/>
              <w:jc w:val="both"/>
              <w:rPr>
                <w:rFonts w:ascii="Times New Roman" w:hAnsi="Times New Roman" w:cs="Times New Roman"/>
              </w:rPr>
            </w:pPr>
            <w:r>
              <w:rPr>
                <w:rFonts w:ascii="Times New Roman" w:hAnsi="Times New Roman" w:cs="Times New Roman"/>
              </w:rPr>
              <w:t>3-4</w:t>
            </w:r>
          </w:p>
        </w:tc>
        <w:tc>
          <w:tcPr>
            <w:tcW w:w="3240" w:type="dxa"/>
          </w:tcPr>
          <w:p w:rsidR="00090083" w:rsidRDefault="00090083" w:rsidP="005A5B1C">
            <w:pPr>
              <w:spacing w:line="276" w:lineRule="auto"/>
              <w:jc w:val="both"/>
              <w:rPr>
                <w:rFonts w:ascii="Times New Roman" w:hAnsi="Times New Roman" w:cs="Times New Roman"/>
              </w:rPr>
            </w:pPr>
            <w:r>
              <w:rPr>
                <w:rFonts w:ascii="Times New Roman" w:hAnsi="Times New Roman" w:cs="Times New Roman"/>
              </w:rPr>
              <w:t>0.2+j0.8</w:t>
            </w:r>
          </w:p>
        </w:tc>
        <w:tc>
          <w:tcPr>
            <w:tcW w:w="3420" w:type="dxa"/>
          </w:tcPr>
          <w:p w:rsidR="00090083" w:rsidRDefault="00C63D7B" w:rsidP="005A5B1C">
            <w:pPr>
              <w:spacing w:line="276" w:lineRule="auto"/>
              <w:jc w:val="both"/>
              <w:rPr>
                <w:rFonts w:ascii="Times New Roman" w:hAnsi="Times New Roman" w:cs="Times New Roman"/>
              </w:rPr>
            </w:pPr>
            <w:r>
              <w:rPr>
                <w:rFonts w:ascii="Times New Roman" w:hAnsi="Times New Roman" w:cs="Times New Roman"/>
              </w:rPr>
              <w:t>j</w:t>
            </w:r>
            <w:r w:rsidR="00090083">
              <w:rPr>
                <w:rFonts w:ascii="Times New Roman" w:hAnsi="Times New Roman" w:cs="Times New Roman"/>
              </w:rPr>
              <w:t>0.02</w:t>
            </w:r>
          </w:p>
        </w:tc>
      </w:tr>
      <w:tr w:rsidR="00090083" w:rsidTr="00090083">
        <w:trPr>
          <w:jc w:val="center"/>
        </w:trPr>
        <w:tc>
          <w:tcPr>
            <w:tcW w:w="1458" w:type="dxa"/>
          </w:tcPr>
          <w:p w:rsidR="00090083" w:rsidRDefault="00090083" w:rsidP="005A5B1C">
            <w:pPr>
              <w:spacing w:line="276" w:lineRule="auto"/>
              <w:jc w:val="both"/>
              <w:rPr>
                <w:rFonts w:ascii="Times New Roman" w:hAnsi="Times New Roman" w:cs="Times New Roman"/>
              </w:rPr>
            </w:pPr>
            <w:r>
              <w:rPr>
                <w:rFonts w:ascii="Times New Roman" w:hAnsi="Times New Roman" w:cs="Times New Roman"/>
              </w:rPr>
              <w:t>1-3</w:t>
            </w:r>
          </w:p>
        </w:tc>
        <w:tc>
          <w:tcPr>
            <w:tcW w:w="3240" w:type="dxa"/>
          </w:tcPr>
          <w:p w:rsidR="00090083" w:rsidRDefault="00090083" w:rsidP="005A5B1C">
            <w:pPr>
              <w:spacing w:line="276" w:lineRule="auto"/>
              <w:jc w:val="both"/>
              <w:rPr>
                <w:rFonts w:ascii="Times New Roman" w:hAnsi="Times New Roman" w:cs="Times New Roman"/>
              </w:rPr>
            </w:pPr>
            <w:r>
              <w:rPr>
                <w:rFonts w:ascii="Times New Roman" w:hAnsi="Times New Roman" w:cs="Times New Roman"/>
              </w:rPr>
              <w:t>0.1+j0.4</w:t>
            </w:r>
          </w:p>
        </w:tc>
        <w:tc>
          <w:tcPr>
            <w:tcW w:w="3420" w:type="dxa"/>
          </w:tcPr>
          <w:p w:rsidR="00090083" w:rsidRDefault="00C63D7B" w:rsidP="005A5B1C">
            <w:pPr>
              <w:spacing w:line="276" w:lineRule="auto"/>
              <w:jc w:val="both"/>
              <w:rPr>
                <w:rFonts w:ascii="Times New Roman" w:hAnsi="Times New Roman" w:cs="Times New Roman"/>
              </w:rPr>
            </w:pPr>
            <w:r>
              <w:rPr>
                <w:rFonts w:ascii="Times New Roman" w:hAnsi="Times New Roman" w:cs="Times New Roman"/>
              </w:rPr>
              <w:t>j</w:t>
            </w:r>
            <w:r w:rsidR="00090083">
              <w:rPr>
                <w:rFonts w:ascii="Times New Roman" w:hAnsi="Times New Roman" w:cs="Times New Roman"/>
              </w:rPr>
              <w:t>0.01</w:t>
            </w:r>
          </w:p>
        </w:tc>
      </w:tr>
    </w:tbl>
    <w:p w:rsidR="00090083" w:rsidRDefault="00090083" w:rsidP="005A5B1C">
      <w:pPr>
        <w:spacing w:after="0"/>
        <w:jc w:val="both"/>
        <w:rPr>
          <w:rFonts w:ascii="Times New Roman" w:hAnsi="Times New Roman" w:cs="Times New Roman"/>
        </w:rPr>
      </w:pPr>
    </w:p>
    <w:p w:rsidR="00090083" w:rsidRDefault="00090083" w:rsidP="005A5B1C">
      <w:pPr>
        <w:spacing w:after="0"/>
        <w:jc w:val="both"/>
        <w:rPr>
          <w:rFonts w:ascii="Times New Roman" w:hAnsi="Times New Roman" w:cs="Times New Roman"/>
        </w:rPr>
      </w:pPr>
      <w:r>
        <w:rPr>
          <w:rFonts w:ascii="Times New Roman" w:hAnsi="Times New Roman" w:cs="Times New Roman"/>
        </w:rPr>
        <w:t>Draw the network and find bus admittance matrix.</w:t>
      </w:r>
    </w:p>
    <w:p w:rsidR="005A5B1C" w:rsidRDefault="005A5B1C" w:rsidP="005A5B1C">
      <w:pPr>
        <w:spacing w:after="0"/>
        <w:jc w:val="both"/>
        <w:rPr>
          <w:rFonts w:ascii="Times New Roman" w:hAnsi="Times New Roman" w:cs="Times New Roman"/>
        </w:rPr>
      </w:pPr>
    </w:p>
    <w:p w:rsidR="0062049F" w:rsidRDefault="00C63D7B" w:rsidP="005A5B1C">
      <w:pPr>
        <w:spacing w:after="0"/>
        <w:jc w:val="both"/>
        <w:rPr>
          <w:rFonts w:ascii="Times New Roman" w:hAnsi="Times New Roman" w:cs="Times New Roman"/>
        </w:rPr>
      </w:pPr>
      <w:r>
        <w:rPr>
          <w:rFonts w:ascii="Times New Roman" w:hAnsi="Times New Roman" w:cs="Times New Roman"/>
        </w:rPr>
        <w:t>Q.3 A synchronous generator and asynchronous motor each rated 25 MVA, 11KV having 15% sub transient reactance are connected through transformer and a line as shown in fig</w:t>
      </w:r>
      <w:r w:rsidR="00506355">
        <w:rPr>
          <w:rFonts w:ascii="Times New Roman" w:hAnsi="Times New Roman" w:cs="Times New Roman"/>
        </w:rPr>
        <w:t xml:space="preserve"> 1</w:t>
      </w:r>
      <w:r>
        <w:rPr>
          <w:rFonts w:ascii="Times New Roman" w:hAnsi="Times New Roman" w:cs="Times New Roman"/>
        </w:rPr>
        <w:t>. The transformer are rated 25 MVA, 11/66 KV and 66/11 KV with leakage reactance of 10% each. The line has a reactance of 10% on a base of 25MVA, 66 KV. The motor is drawing 15 MW at 0.8 power factor leading and a terminal voltage of 10.6 KV when a symmetrical three phase fault occurs at motor terminals. Find the sub transient current in the generator, motor and fault.</w:t>
      </w:r>
    </w:p>
    <w:p w:rsidR="00BD40B3" w:rsidRDefault="00BD40B3" w:rsidP="005A5B1C">
      <w:pPr>
        <w:spacing w:after="0"/>
        <w:jc w:val="center"/>
        <w:rPr>
          <w:rFonts w:ascii="Times New Roman" w:hAnsi="Times New Roman" w:cs="Times New Roman"/>
        </w:rPr>
      </w:pPr>
      <w:r>
        <w:rPr>
          <w:rFonts w:ascii="Times New Roman" w:hAnsi="Times New Roman" w:cs="Times New Roman"/>
          <w:noProof/>
          <w:lang w:bidi="ar-SA"/>
        </w:rPr>
        <w:drawing>
          <wp:inline distT="0" distB="0" distL="0" distR="0" wp14:anchorId="3F32350B" wp14:editId="0429CCFA">
            <wp:extent cx="4171950" cy="923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a:blip r:embed="rId46">
                      <a:extLst>
                        <a:ext uri="{28A0092B-C50C-407E-A947-70E740481C1C}">
                          <a14:useLocalDpi xmlns:a14="http://schemas.microsoft.com/office/drawing/2010/main" val="0"/>
                        </a:ext>
                      </a:extLst>
                    </a:blip>
                    <a:stretch>
                      <a:fillRect/>
                    </a:stretch>
                  </pic:blipFill>
                  <pic:spPr>
                    <a:xfrm>
                      <a:off x="0" y="0"/>
                      <a:ext cx="4171950" cy="923925"/>
                    </a:xfrm>
                    <a:prstGeom prst="rect">
                      <a:avLst/>
                    </a:prstGeom>
                  </pic:spPr>
                </pic:pic>
              </a:graphicData>
            </a:graphic>
          </wp:inline>
        </w:drawing>
      </w:r>
    </w:p>
    <w:p w:rsidR="00C63D7B" w:rsidRDefault="00BD40B3" w:rsidP="005A5B1C">
      <w:pPr>
        <w:spacing w:after="0"/>
        <w:jc w:val="center"/>
        <w:rPr>
          <w:rFonts w:ascii="Times New Roman" w:hAnsi="Times New Roman" w:cs="Times New Roman"/>
        </w:rPr>
      </w:pPr>
      <w:r>
        <w:rPr>
          <w:rFonts w:ascii="Times New Roman" w:hAnsi="Times New Roman" w:cs="Times New Roman"/>
        </w:rPr>
        <w:t>Fig</w:t>
      </w:r>
      <w:proofErr w:type="gramStart"/>
      <w:r>
        <w:rPr>
          <w:rFonts w:ascii="Times New Roman" w:hAnsi="Times New Roman" w:cs="Times New Roman"/>
        </w:rPr>
        <w:t>:1</w:t>
      </w:r>
      <w:proofErr w:type="gramEnd"/>
    </w:p>
    <w:p w:rsidR="00583CF2" w:rsidRDefault="00583CF2" w:rsidP="00583CF2">
      <w:pPr>
        <w:spacing w:after="0"/>
        <w:rPr>
          <w:rFonts w:ascii="Times New Roman" w:hAnsi="Times New Roman" w:cs="Times New Roman"/>
        </w:rPr>
      </w:pPr>
      <w:r>
        <w:rPr>
          <w:rFonts w:ascii="Times New Roman" w:hAnsi="Times New Roman" w:cs="Times New Roman"/>
          <w:noProof/>
          <w:lang w:bidi="ar-SA"/>
        </w:rPr>
        <w:lastRenderedPageBreak/>
        <w:drawing>
          <wp:inline distT="0" distB="0" distL="0" distR="0">
            <wp:extent cx="5943600" cy="4571365"/>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09-08 09.15.53_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4571365"/>
                    </a:xfrm>
                    <a:prstGeom prst="rect">
                      <a:avLst/>
                    </a:prstGeom>
                  </pic:spPr>
                </pic:pic>
              </a:graphicData>
            </a:graphic>
          </wp:inline>
        </w:drawing>
      </w:r>
      <w:r>
        <w:rPr>
          <w:rFonts w:ascii="Times New Roman" w:hAnsi="Times New Roman" w:cs="Times New Roman"/>
          <w:noProof/>
          <w:lang w:bidi="ar-SA"/>
        </w:rPr>
        <w:lastRenderedPageBreak/>
        <w:drawing>
          <wp:inline distT="0" distB="0" distL="0" distR="0">
            <wp:extent cx="5943600" cy="5873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09-08 09.15.53_9.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5873750"/>
                    </a:xfrm>
                    <a:prstGeom prst="rect">
                      <a:avLst/>
                    </a:prstGeom>
                  </pic:spPr>
                </pic:pic>
              </a:graphicData>
            </a:graphic>
          </wp:inline>
        </w:drawing>
      </w:r>
    </w:p>
    <w:p w:rsidR="0062049F" w:rsidRDefault="0062049F" w:rsidP="005A5B1C">
      <w:pPr>
        <w:spacing w:after="0"/>
        <w:jc w:val="center"/>
        <w:rPr>
          <w:rFonts w:ascii="Times New Roman" w:hAnsi="Times New Roman" w:cs="Times New Roman"/>
        </w:rPr>
      </w:pPr>
      <w:r>
        <w:rPr>
          <w:rFonts w:ascii="Times New Roman" w:hAnsi="Times New Roman" w:cs="Times New Roman"/>
        </w:rPr>
        <w:t>Or</w:t>
      </w:r>
    </w:p>
    <w:p w:rsidR="0062049F" w:rsidRDefault="00C63D7B" w:rsidP="005A5B1C">
      <w:pPr>
        <w:spacing w:after="0"/>
        <w:jc w:val="both"/>
        <w:rPr>
          <w:rFonts w:ascii="Times New Roman" w:hAnsi="Times New Roman" w:cs="Times New Roman"/>
        </w:rPr>
      </w:pPr>
      <w:r>
        <w:rPr>
          <w:rFonts w:ascii="Times New Roman" w:hAnsi="Times New Roman" w:cs="Times New Roman"/>
        </w:rPr>
        <w:t xml:space="preserve">Q.3 Discuss the analysis of short circuit on a loaded synchronous machine and draw models for computing </w:t>
      </w:r>
      <w:r w:rsidR="00C42CCF">
        <w:rPr>
          <w:rFonts w:ascii="Times New Roman" w:hAnsi="Times New Roman" w:cs="Times New Roman"/>
        </w:rPr>
        <w:t>sub transient</w:t>
      </w:r>
      <w:r>
        <w:rPr>
          <w:rFonts w:ascii="Times New Roman" w:hAnsi="Times New Roman" w:cs="Times New Roman"/>
        </w:rPr>
        <w:t xml:space="preserve"> current</w:t>
      </w:r>
      <w:r w:rsidR="00C42CCF">
        <w:rPr>
          <w:rFonts w:ascii="Times New Roman" w:hAnsi="Times New Roman" w:cs="Times New Roman"/>
        </w:rPr>
        <w:t>, transient current etc.</w:t>
      </w:r>
      <w:r>
        <w:rPr>
          <w:rFonts w:ascii="Times New Roman" w:hAnsi="Times New Roman" w:cs="Times New Roman"/>
        </w:rPr>
        <w:t xml:space="preserve"> </w:t>
      </w:r>
    </w:p>
    <w:p w:rsidR="00583CF2" w:rsidRDefault="00583CF2" w:rsidP="00583CF2">
      <w:pPr>
        <w:spacing w:after="0" w:line="360" w:lineRule="auto"/>
        <w:jc w:val="both"/>
        <w:rPr>
          <w:rFonts w:ascii="Times New Roman" w:hAnsi="Times New Roman" w:cs="Times New Roman"/>
        </w:rPr>
      </w:pPr>
      <w:r>
        <w:rPr>
          <w:rFonts w:ascii="Times New Roman" w:hAnsi="Times New Roman" w:cs="Times New Roman"/>
          <w:noProof/>
          <w:lang w:bidi="ar-SA"/>
        </w:rPr>
        <w:lastRenderedPageBreak/>
        <w:drawing>
          <wp:inline distT="0" distB="0" distL="0" distR="0" wp14:anchorId="0C8F0727" wp14:editId="661214B2">
            <wp:extent cx="5943600" cy="44913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09-08 09.15.53_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4491355"/>
                    </a:xfrm>
                    <a:prstGeom prst="rect">
                      <a:avLst/>
                    </a:prstGeom>
                  </pic:spPr>
                </pic:pic>
              </a:graphicData>
            </a:graphic>
          </wp:inline>
        </w:drawing>
      </w:r>
      <w:r>
        <w:rPr>
          <w:rFonts w:ascii="Times New Roman" w:hAnsi="Times New Roman" w:cs="Times New Roman"/>
          <w:noProof/>
          <w:lang w:bidi="ar-SA"/>
        </w:rPr>
        <w:lastRenderedPageBreak/>
        <w:drawing>
          <wp:inline distT="0" distB="0" distL="0" distR="0" wp14:anchorId="5EB0CCF9" wp14:editId="3FB46445">
            <wp:extent cx="5943600" cy="71462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09-08 09.15.53_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146290"/>
                    </a:xfrm>
                    <a:prstGeom prst="rect">
                      <a:avLst/>
                    </a:prstGeom>
                  </pic:spPr>
                </pic:pic>
              </a:graphicData>
            </a:graphic>
          </wp:inline>
        </w:drawing>
      </w:r>
      <w:r>
        <w:rPr>
          <w:rFonts w:ascii="Times New Roman" w:hAnsi="Times New Roman" w:cs="Times New Roman"/>
          <w:noProof/>
          <w:lang w:bidi="ar-SA"/>
        </w:rPr>
        <w:lastRenderedPageBreak/>
        <w:drawing>
          <wp:inline distT="0" distB="0" distL="0" distR="0" wp14:anchorId="06776F8E" wp14:editId="2EFF4ED0">
            <wp:extent cx="5943600" cy="74352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09-08 09.15.53_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7435215"/>
                    </a:xfrm>
                    <a:prstGeom prst="rect">
                      <a:avLst/>
                    </a:prstGeom>
                  </pic:spPr>
                </pic:pic>
              </a:graphicData>
            </a:graphic>
          </wp:inline>
        </w:drawing>
      </w:r>
      <w:r>
        <w:rPr>
          <w:rFonts w:ascii="Times New Roman" w:hAnsi="Times New Roman" w:cs="Times New Roman"/>
          <w:noProof/>
          <w:lang w:bidi="ar-SA"/>
        </w:rPr>
        <w:lastRenderedPageBreak/>
        <w:drawing>
          <wp:inline distT="0" distB="0" distL="0" distR="0" wp14:anchorId="137F4C32" wp14:editId="159ACA59">
            <wp:extent cx="5943600" cy="394271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 2018-09-08 09.15.53_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942715"/>
                    </a:xfrm>
                    <a:prstGeom prst="rect">
                      <a:avLst/>
                    </a:prstGeom>
                  </pic:spPr>
                </pic:pic>
              </a:graphicData>
            </a:graphic>
          </wp:inline>
        </w:drawing>
      </w:r>
    </w:p>
    <w:p w:rsidR="00583CF2" w:rsidRDefault="00583CF2" w:rsidP="005A5B1C">
      <w:pPr>
        <w:spacing w:after="0"/>
        <w:jc w:val="both"/>
        <w:rPr>
          <w:rFonts w:ascii="Times New Roman" w:hAnsi="Times New Roman" w:cs="Times New Roman"/>
        </w:rPr>
      </w:pPr>
    </w:p>
    <w:p w:rsidR="00C42CCF" w:rsidRDefault="00C42CCF" w:rsidP="005A5B1C">
      <w:pPr>
        <w:spacing w:after="0"/>
        <w:jc w:val="both"/>
        <w:rPr>
          <w:rFonts w:ascii="Times New Roman" w:hAnsi="Times New Roman" w:cs="Times New Roman"/>
        </w:rPr>
      </w:pPr>
    </w:p>
    <w:p w:rsidR="0062049F" w:rsidRDefault="0062049F" w:rsidP="005A5B1C">
      <w:pPr>
        <w:spacing w:after="0"/>
        <w:jc w:val="both"/>
        <w:rPr>
          <w:rFonts w:ascii="Times New Roman" w:hAnsi="Times New Roman" w:cs="Times New Roman"/>
        </w:rPr>
      </w:pPr>
    </w:p>
    <w:p w:rsidR="00BD40B3" w:rsidRDefault="00BD40B3" w:rsidP="005A5B1C">
      <w:pPr>
        <w:spacing w:after="0"/>
        <w:jc w:val="both"/>
        <w:rPr>
          <w:rFonts w:ascii="Times New Roman" w:hAnsi="Times New Roman" w:cs="Times New Roman"/>
        </w:rPr>
      </w:pPr>
    </w:p>
    <w:p w:rsidR="00C42CCF" w:rsidRDefault="00C42CCF" w:rsidP="005A5B1C">
      <w:pPr>
        <w:spacing w:after="0"/>
        <w:jc w:val="both"/>
        <w:rPr>
          <w:rFonts w:ascii="Times New Roman" w:hAnsi="Times New Roman" w:cs="Times New Roman"/>
        </w:rPr>
      </w:pPr>
      <w:r>
        <w:rPr>
          <w:rFonts w:ascii="Times New Roman" w:hAnsi="Times New Roman" w:cs="Times New Roman"/>
        </w:rPr>
        <w:t xml:space="preserve">Q.4 </w:t>
      </w:r>
      <w:r w:rsidR="005A5B1C">
        <w:rPr>
          <w:rFonts w:ascii="Times New Roman" w:hAnsi="Times New Roman" w:cs="Times New Roman"/>
        </w:rPr>
        <w:t>Explain the short circuit study of a transmission also explain the Doubling Effect.</w:t>
      </w:r>
    </w:p>
    <w:p w:rsidR="00583CF2" w:rsidRDefault="00583CF2" w:rsidP="00583CF2">
      <w:pPr>
        <w:spacing w:after="0" w:line="360" w:lineRule="auto"/>
        <w:jc w:val="both"/>
        <w:rPr>
          <w:rFonts w:ascii="Times New Roman" w:hAnsi="Times New Roman" w:cs="Times New Roman"/>
        </w:rPr>
      </w:pPr>
      <w:r>
        <w:rPr>
          <w:rFonts w:ascii="Times New Roman" w:hAnsi="Times New Roman" w:cs="Times New Roman"/>
          <w:noProof/>
          <w:lang w:bidi="ar-SA"/>
        </w:rPr>
        <w:lastRenderedPageBreak/>
        <w:drawing>
          <wp:inline distT="0" distB="0" distL="0" distR="0" wp14:anchorId="70F5A6AA" wp14:editId="1B07C6C4">
            <wp:extent cx="5943600" cy="81576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8157603"/>
                    </a:xfrm>
                    <a:prstGeom prst="rect">
                      <a:avLst/>
                    </a:prstGeom>
                    <a:noFill/>
                    <a:ln>
                      <a:noFill/>
                    </a:ln>
                  </pic:spPr>
                </pic:pic>
              </a:graphicData>
            </a:graphic>
          </wp:inline>
        </w:drawing>
      </w:r>
    </w:p>
    <w:p w:rsidR="00583CF2" w:rsidRDefault="00583CF2" w:rsidP="00583CF2">
      <w:pPr>
        <w:spacing w:after="0" w:line="360" w:lineRule="auto"/>
        <w:jc w:val="both"/>
        <w:rPr>
          <w:rFonts w:ascii="Times New Roman" w:hAnsi="Times New Roman" w:cs="Times New Roman"/>
        </w:rPr>
      </w:pPr>
      <w:r>
        <w:rPr>
          <w:rFonts w:ascii="Times New Roman" w:hAnsi="Times New Roman" w:cs="Times New Roman"/>
          <w:noProof/>
          <w:lang w:bidi="ar-SA"/>
        </w:rPr>
        <w:lastRenderedPageBreak/>
        <w:drawing>
          <wp:inline distT="0" distB="0" distL="0" distR="0" wp14:anchorId="1460FC30" wp14:editId="67B76CA4">
            <wp:extent cx="5943600" cy="8207378"/>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8207378"/>
                    </a:xfrm>
                    <a:prstGeom prst="rect">
                      <a:avLst/>
                    </a:prstGeom>
                    <a:noFill/>
                    <a:ln>
                      <a:noFill/>
                    </a:ln>
                  </pic:spPr>
                </pic:pic>
              </a:graphicData>
            </a:graphic>
          </wp:inline>
        </w:drawing>
      </w:r>
    </w:p>
    <w:p w:rsidR="00583CF2" w:rsidRDefault="00583CF2" w:rsidP="00583CF2">
      <w:pPr>
        <w:spacing w:after="0" w:line="360" w:lineRule="auto"/>
        <w:jc w:val="both"/>
        <w:rPr>
          <w:rFonts w:ascii="Times New Roman" w:hAnsi="Times New Roman" w:cs="Times New Roman"/>
        </w:rPr>
      </w:pPr>
      <w:r>
        <w:rPr>
          <w:rFonts w:ascii="Times New Roman" w:hAnsi="Times New Roman" w:cs="Times New Roman"/>
          <w:noProof/>
          <w:lang w:bidi="ar-SA"/>
        </w:rPr>
        <w:lastRenderedPageBreak/>
        <w:drawing>
          <wp:inline distT="0" distB="0" distL="0" distR="0" wp14:anchorId="02CFBA0E" wp14:editId="762162D4">
            <wp:extent cx="5943600" cy="8074771"/>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8074771"/>
                    </a:xfrm>
                    <a:prstGeom prst="rect">
                      <a:avLst/>
                    </a:prstGeom>
                    <a:noFill/>
                    <a:ln>
                      <a:noFill/>
                    </a:ln>
                  </pic:spPr>
                </pic:pic>
              </a:graphicData>
            </a:graphic>
          </wp:inline>
        </w:drawing>
      </w:r>
    </w:p>
    <w:p w:rsidR="00583CF2" w:rsidRDefault="00583CF2" w:rsidP="00583CF2">
      <w:pPr>
        <w:spacing w:after="0" w:line="360" w:lineRule="auto"/>
        <w:jc w:val="both"/>
        <w:rPr>
          <w:rFonts w:ascii="Times New Roman" w:hAnsi="Times New Roman" w:cs="Times New Roman"/>
        </w:rPr>
      </w:pPr>
      <w:r>
        <w:rPr>
          <w:rFonts w:ascii="Times New Roman" w:hAnsi="Times New Roman" w:cs="Times New Roman"/>
          <w:noProof/>
          <w:lang w:bidi="ar-SA"/>
        </w:rPr>
        <w:lastRenderedPageBreak/>
        <w:drawing>
          <wp:inline distT="0" distB="0" distL="0" distR="0" wp14:anchorId="79D9649D" wp14:editId="23F5C6B6">
            <wp:extent cx="5943600" cy="430970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309702"/>
                    </a:xfrm>
                    <a:prstGeom prst="rect">
                      <a:avLst/>
                    </a:prstGeom>
                    <a:noFill/>
                    <a:ln>
                      <a:noFill/>
                    </a:ln>
                  </pic:spPr>
                </pic:pic>
              </a:graphicData>
            </a:graphic>
          </wp:inline>
        </w:drawing>
      </w:r>
    </w:p>
    <w:p w:rsidR="00583CF2" w:rsidRDefault="00583CF2" w:rsidP="005A5B1C">
      <w:pPr>
        <w:spacing w:after="0"/>
        <w:jc w:val="both"/>
        <w:rPr>
          <w:rFonts w:ascii="Times New Roman" w:hAnsi="Times New Roman" w:cs="Times New Roman"/>
        </w:rPr>
      </w:pPr>
    </w:p>
    <w:p w:rsidR="0062049F" w:rsidRDefault="0062049F" w:rsidP="005A5B1C">
      <w:pPr>
        <w:spacing w:after="0"/>
        <w:jc w:val="center"/>
        <w:rPr>
          <w:rFonts w:ascii="Times New Roman" w:hAnsi="Times New Roman" w:cs="Times New Roman"/>
        </w:rPr>
      </w:pPr>
      <w:r>
        <w:rPr>
          <w:rFonts w:ascii="Times New Roman" w:hAnsi="Times New Roman" w:cs="Times New Roman"/>
        </w:rPr>
        <w:t>Or</w:t>
      </w:r>
    </w:p>
    <w:p w:rsidR="0062049F" w:rsidRPr="00A0058A" w:rsidRDefault="0062049F" w:rsidP="005A5B1C">
      <w:pPr>
        <w:spacing w:after="0"/>
        <w:jc w:val="both"/>
        <w:rPr>
          <w:rFonts w:ascii="Times New Roman" w:hAnsi="Times New Roman" w:cs="Times New Roman"/>
        </w:rPr>
      </w:pPr>
      <w:r>
        <w:rPr>
          <w:rFonts w:ascii="Times New Roman" w:hAnsi="Times New Roman" w:cs="Times New Roman"/>
        </w:rPr>
        <w:t xml:space="preserve">Q.4 </w:t>
      </w:r>
      <w:r w:rsidR="00952D61">
        <w:rPr>
          <w:rFonts w:ascii="Times New Roman" w:hAnsi="Times New Roman" w:cs="Times New Roman"/>
        </w:rPr>
        <w:t xml:space="preserve">Explain &amp; Formulate the </w:t>
      </w:r>
      <w:r w:rsidR="00A0058A">
        <w:rPr>
          <w:rFonts w:ascii="Times New Roman" w:hAnsi="Times New Roman" w:cs="Times New Roman"/>
        </w:rPr>
        <w:t>value of Z</w:t>
      </w:r>
      <w:r w:rsidR="00A0058A" w:rsidRPr="00A0058A">
        <w:rPr>
          <w:rFonts w:ascii="Times New Roman" w:hAnsi="Times New Roman" w:cs="Times New Roman"/>
          <w:vertAlign w:val="subscript"/>
        </w:rPr>
        <w:t>BUS</w:t>
      </w:r>
      <w:r w:rsidR="00A0058A">
        <w:rPr>
          <w:rFonts w:ascii="Times New Roman" w:hAnsi="Times New Roman" w:cs="Times New Roman"/>
          <w:vertAlign w:val="subscript"/>
        </w:rPr>
        <w:t xml:space="preserve"> </w:t>
      </w:r>
      <w:r w:rsidR="00A0058A">
        <w:rPr>
          <w:rFonts w:ascii="Times New Roman" w:hAnsi="Times New Roman" w:cs="Times New Roman"/>
        </w:rPr>
        <w:t>when an impedances Z</w:t>
      </w:r>
      <w:r w:rsidR="00A0058A" w:rsidRPr="00A0058A">
        <w:rPr>
          <w:rFonts w:ascii="Times New Roman" w:hAnsi="Times New Roman" w:cs="Times New Roman"/>
          <w:vertAlign w:val="subscript"/>
        </w:rPr>
        <w:t>S</w:t>
      </w:r>
      <w:r w:rsidR="00A0058A">
        <w:rPr>
          <w:rFonts w:ascii="Times New Roman" w:hAnsi="Times New Roman" w:cs="Times New Roman"/>
        </w:rPr>
        <w:t xml:space="preserve"> connects an old bus (j) to the reference bus (r).</w:t>
      </w:r>
    </w:p>
    <w:p w:rsidR="00ED7542" w:rsidRDefault="00ED7542" w:rsidP="005A5B1C">
      <w:pPr>
        <w:spacing w:after="0"/>
        <w:rPr>
          <w:rFonts w:ascii="Times New Roman" w:hAnsi="Times New Roman" w:cs="Times New Roman"/>
        </w:rPr>
      </w:pPr>
    </w:p>
    <w:p w:rsidR="00ED7542" w:rsidRDefault="00ED7542" w:rsidP="005A5B1C">
      <w:pPr>
        <w:spacing w:after="0"/>
        <w:rPr>
          <w:rFonts w:ascii="Times New Roman" w:hAnsi="Times New Roman" w:cs="Times New Roman"/>
        </w:rPr>
      </w:pPr>
    </w:p>
    <w:p w:rsidR="00ED7542" w:rsidRDefault="00ED7542" w:rsidP="005A5B1C">
      <w:pPr>
        <w:spacing w:after="0"/>
        <w:rPr>
          <w:rFonts w:ascii="Times New Roman" w:hAnsi="Times New Roman" w:cs="Times New Roman"/>
        </w:rPr>
      </w:pPr>
    </w:p>
    <w:sectPr w:rsidR="00ED7542" w:rsidSect="00896577">
      <w:pgSz w:w="12240" w:h="15840"/>
      <w:pgMar w:top="18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A862A2"/>
    <w:multiLevelType w:val="hybridMultilevel"/>
    <w:tmpl w:val="1F00B46E"/>
    <w:lvl w:ilvl="0" w:tplc="22E064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70606B"/>
    <w:multiLevelType w:val="hybridMultilevel"/>
    <w:tmpl w:val="1F00B46E"/>
    <w:lvl w:ilvl="0" w:tplc="22E064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2D1453"/>
    <w:multiLevelType w:val="hybridMultilevel"/>
    <w:tmpl w:val="B2F840C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AF562E"/>
    <w:multiLevelType w:val="hybridMultilevel"/>
    <w:tmpl w:val="FA24C1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95D5B3B"/>
    <w:multiLevelType w:val="multilevel"/>
    <w:tmpl w:val="6ED08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542"/>
    <w:rsid w:val="00090083"/>
    <w:rsid w:val="0013539B"/>
    <w:rsid w:val="001A79BF"/>
    <w:rsid w:val="001C1721"/>
    <w:rsid w:val="001F7D71"/>
    <w:rsid w:val="00211087"/>
    <w:rsid w:val="00240F7B"/>
    <w:rsid w:val="00257826"/>
    <w:rsid w:val="003F7593"/>
    <w:rsid w:val="004209A6"/>
    <w:rsid w:val="00442BAA"/>
    <w:rsid w:val="00506355"/>
    <w:rsid w:val="00583CF2"/>
    <w:rsid w:val="005951B8"/>
    <w:rsid w:val="005A5B1C"/>
    <w:rsid w:val="0062049F"/>
    <w:rsid w:val="00681E22"/>
    <w:rsid w:val="006961C0"/>
    <w:rsid w:val="006A5597"/>
    <w:rsid w:val="006E194F"/>
    <w:rsid w:val="007D3066"/>
    <w:rsid w:val="00896577"/>
    <w:rsid w:val="008B7A86"/>
    <w:rsid w:val="008D568F"/>
    <w:rsid w:val="00952D61"/>
    <w:rsid w:val="00977B63"/>
    <w:rsid w:val="00A0058A"/>
    <w:rsid w:val="00A3764E"/>
    <w:rsid w:val="00A629BA"/>
    <w:rsid w:val="00B14781"/>
    <w:rsid w:val="00BD40B3"/>
    <w:rsid w:val="00C42CCF"/>
    <w:rsid w:val="00C57A56"/>
    <w:rsid w:val="00C63D7B"/>
    <w:rsid w:val="00D9179C"/>
    <w:rsid w:val="00E47ED8"/>
    <w:rsid w:val="00E628F0"/>
    <w:rsid w:val="00EC2E7C"/>
    <w:rsid w:val="00ED7542"/>
    <w:rsid w:val="00EE6004"/>
    <w:rsid w:val="00F6418D"/>
    <w:rsid w:val="00FE284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D568F"/>
    <w:pPr>
      <w:spacing w:before="100" w:beforeAutospacing="1" w:after="100" w:afterAutospacing="1" w:line="240" w:lineRule="auto"/>
      <w:outlineLvl w:val="1"/>
    </w:pPr>
    <w:rPr>
      <w:rFonts w:ascii="Times New Roman" w:eastAsia="Times New Roman" w:hAnsi="Times New Roman" w:cs="Times New Roman"/>
      <w:b/>
      <w:bCs/>
      <w:sz w:val="36"/>
      <w:szCs w:val="36"/>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rPr>
      <w:rFonts w:ascii="Tahoma" w:hAnsi="Tahoma" w:cs="Mangal"/>
      <w:sz w:val="16"/>
      <w:szCs w:val="14"/>
    </w:rPr>
  </w:style>
  <w:style w:type="paragraph" w:styleId="NoSpacing">
    <w:name w:val="No Spacing"/>
    <w:uiPriority w:val="1"/>
    <w:qFormat/>
    <w:pPr>
      <w:spacing w:after="0" w:line="240" w:lineRule="auto"/>
    </w:pPr>
  </w:style>
  <w:style w:type="paragraph" w:styleId="ListParagraph">
    <w:name w:val="List Paragraph"/>
    <w:basedOn w:val="Normal"/>
    <w:uiPriority w:val="34"/>
    <w:qFormat/>
    <w:rsid w:val="001A79BF"/>
    <w:pPr>
      <w:ind w:left="720"/>
      <w:contextualSpacing/>
    </w:pPr>
  </w:style>
  <w:style w:type="table" w:styleId="TableGrid">
    <w:name w:val="Table Grid"/>
    <w:basedOn w:val="TableNormal"/>
    <w:uiPriority w:val="59"/>
    <w:rsid w:val="00E47E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D568F"/>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Hyperlink">
    <w:name w:val="Hyperlink"/>
    <w:basedOn w:val="DefaultParagraphFont"/>
    <w:uiPriority w:val="99"/>
    <w:semiHidden/>
    <w:unhideWhenUsed/>
    <w:rsid w:val="008D568F"/>
    <w:rPr>
      <w:color w:val="0000FF"/>
      <w:u w:val="single"/>
    </w:rPr>
  </w:style>
  <w:style w:type="character" w:customStyle="1" w:styleId="Heading2Char">
    <w:name w:val="Heading 2 Char"/>
    <w:basedOn w:val="DefaultParagraphFont"/>
    <w:link w:val="Heading2"/>
    <w:uiPriority w:val="9"/>
    <w:rsid w:val="008D568F"/>
    <w:rPr>
      <w:rFonts w:ascii="Times New Roman" w:eastAsia="Times New Roman" w:hAnsi="Times New Roman" w:cs="Times New Roman"/>
      <w:b/>
      <w:bCs/>
      <w:sz w:val="36"/>
      <w:szCs w:val="3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D568F"/>
    <w:pPr>
      <w:spacing w:before="100" w:beforeAutospacing="1" w:after="100" w:afterAutospacing="1" w:line="240" w:lineRule="auto"/>
      <w:outlineLvl w:val="1"/>
    </w:pPr>
    <w:rPr>
      <w:rFonts w:ascii="Times New Roman" w:eastAsia="Times New Roman" w:hAnsi="Times New Roman" w:cs="Times New Roman"/>
      <w:b/>
      <w:bCs/>
      <w:sz w:val="36"/>
      <w:szCs w:val="36"/>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rPr>
      <w:rFonts w:ascii="Tahoma" w:hAnsi="Tahoma" w:cs="Mangal"/>
      <w:sz w:val="16"/>
      <w:szCs w:val="14"/>
    </w:rPr>
  </w:style>
  <w:style w:type="paragraph" w:styleId="NoSpacing">
    <w:name w:val="No Spacing"/>
    <w:uiPriority w:val="1"/>
    <w:qFormat/>
    <w:pPr>
      <w:spacing w:after="0" w:line="240" w:lineRule="auto"/>
    </w:pPr>
  </w:style>
  <w:style w:type="paragraph" w:styleId="ListParagraph">
    <w:name w:val="List Paragraph"/>
    <w:basedOn w:val="Normal"/>
    <w:uiPriority w:val="34"/>
    <w:qFormat/>
    <w:rsid w:val="001A79BF"/>
    <w:pPr>
      <w:ind w:left="720"/>
      <w:contextualSpacing/>
    </w:pPr>
  </w:style>
  <w:style w:type="table" w:styleId="TableGrid">
    <w:name w:val="Table Grid"/>
    <w:basedOn w:val="TableNormal"/>
    <w:uiPriority w:val="59"/>
    <w:rsid w:val="00E47E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D568F"/>
    <w:pPr>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Hyperlink">
    <w:name w:val="Hyperlink"/>
    <w:basedOn w:val="DefaultParagraphFont"/>
    <w:uiPriority w:val="99"/>
    <w:semiHidden/>
    <w:unhideWhenUsed/>
    <w:rsid w:val="008D568F"/>
    <w:rPr>
      <w:color w:val="0000FF"/>
      <w:u w:val="single"/>
    </w:rPr>
  </w:style>
  <w:style w:type="character" w:customStyle="1" w:styleId="Heading2Char">
    <w:name w:val="Heading 2 Char"/>
    <w:basedOn w:val="DefaultParagraphFont"/>
    <w:link w:val="Heading2"/>
    <w:uiPriority w:val="9"/>
    <w:rsid w:val="008D568F"/>
    <w:rPr>
      <w:rFonts w:ascii="Times New Roman" w:eastAsia="Times New Roman" w:hAnsi="Times New Roman" w:cs="Times New Roman"/>
      <w:b/>
      <w:bCs/>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164318">
      <w:bodyDiv w:val="1"/>
      <w:marLeft w:val="0"/>
      <w:marRight w:val="0"/>
      <w:marTop w:val="0"/>
      <w:marBottom w:val="0"/>
      <w:divBdr>
        <w:top w:val="none" w:sz="0" w:space="0" w:color="auto"/>
        <w:left w:val="none" w:sz="0" w:space="0" w:color="auto"/>
        <w:bottom w:val="none" w:sz="0" w:space="0" w:color="auto"/>
        <w:right w:val="none" w:sz="0" w:space="0" w:color="auto"/>
      </w:divBdr>
    </w:div>
    <w:div w:id="1072239416">
      <w:bodyDiv w:val="1"/>
      <w:marLeft w:val="0"/>
      <w:marRight w:val="0"/>
      <w:marTop w:val="0"/>
      <w:marBottom w:val="0"/>
      <w:divBdr>
        <w:top w:val="none" w:sz="0" w:space="0" w:color="auto"/>
        <w:left w:val="none" w:sz="0" w:space="0" w:color="auto"/>
        <w:bottom w:val="none" w:sz="0" w:space="0" w:color="auto"/>
        <w:right w:val="none" w:sz="0" w:space="0" w:color="auto"/>
      </w:divBdr>
    </w:div>
    <w:div w:id="1366639858">
      <w:bodyDiv w:val="1"/>
      <w:marLeft w:val="0"/>
      <w:marRight w:val="0"/>
      <w:marTop w:val="0"/>
      <w:marBottom w:val="0"/>
      <w:divBdr>
        <w:top w:val="none" w:sz="0" w:space="0" w:color="auto"/>
        <w:left w:val="none" w:sz="0" w:space="0" w:color="auto"/>
        <w:bottom w:val="none" w:sz="0" w:space="0" w:color="auto"/>
        <w:right w:val="none" w:sz="0" w:space="0" w:color="auto"/>
      </w:divBdr>
    </w:div>
    <w:div w:id="1732196806">
      <w:bodyDiv w:val="1"/>
      <w:marLeft w:val="0"/>
      <w:marRight w:val="0"/>
      <w:marTop w:val="0"/>
      <w:marBottom w:val="0"/>
      <w:divBdr>
        <w:top w:val="none" w:sz="0" w:space="0" w:color="auto"/>
        <w:left w:val="none" w:sz="0" w:space="0" w:color="auto"/>
        <w:bottom w:val="none" w:sz="0" w:space="0" w:color="auto"/>
        <w:right w:val="none" w:sz="0" w:space="0" w:color="auto"/>
      </w:divBdr>
    </w:div>
    <w:div w:id="20689110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Voltage" TargetMode="External"/><Relationship Id="rId18" Type="http://schemas.openxmlformats.org/officeDocument/2006/relationships/hyperlink" Target="https://en.wikipedia.org/wiki/Busbar" TargetMode="External"/><Relationship Id="rId26" Type="http://schemas.openxmlformats.org/officeDocument/2006/relationships/image" Target="media/image8.emf"/><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3.jpg"/><Relationship Id="rId34" Type="http://schemas.openxmlformats.org/officeDocument/2006/relationships/image" Target="media/image16.jpg"/><Relationship Id="rId42" Type="http://schemas.openxmlformats.org/officeDocument/2006/relationships/image" Target="media/image24.png"/><Relationship Id="rId47" Type="http://schemas.openxmlformats.org/officeDocument/2006/relationships/image" Target="media/image29.jpg"/><Relationship Id="rId50" Type="http://schemas.openxmlformats.org/officeDocument/2006/relationships/theme" Target="theme/theme1.xml"/><Relationship Id="rId7" Type="http://schemas.openxmlformats.org/officeDocument/2006/relationships/hyperlink" Target="https://en.wikipedia.org/wiki/Power_systems" TargetMode="External"/><Relationship Id="rId12" Type="http://schemas.openxmlformats.org/officeDocument/2006/relationships/hyperlink" Target="https://en.wikipedia.org/wiki/Electric_power" TargetMode="External"/><Relationship Id="rId17" Type="http://schemas.openxmlformats.org/officeDocument/2006/relationships/hyperlink" Target="https://en.wikipedia.org/wiki/Transformer" TargetMode="External"/><Relationship Id="rId25" Type="http://schemas.openxmlformats.org/officeDocument/2006/relationships/image" Target="media/image7.emf"/><Relationship Id="rId33" Type="http://schemas.openxmlformats.org/officeDocument/2006/relationships/image" Target="media/image15.jpg"/><Relationship Id="rId38" Type="http://schemas.openxmlformats.org/officeDocument/2006/relationships/image" Target="media/image20.png"/><Relationship Id="rId46" Type="http://schemas.openxmlformats.org/officeDocument/2006/relationships/image" Target="media/image28.jpg"/><Relationship Id="rId2" Type="http://schemas.openxmlformats.org/officeDocument/2006/relationships/numbering" Target="numbering.xml"/><Relationship Id="rId16" Type="http://schemas.openxmlformats.org/officeDocument/2006/relationships/hyperlink" Target="https://en.wikipedia.org/wiki/Admittance" TargetMode="External"/><Relationship Id="rId20" Type="http://schemas.openxmlformats.org/officeDocument/2006/relationships/image" Target="media/image2.jpg"/><Relationship Id="rId29" Type="http://schemas.openxmlformats.org/officeDocument/2006/relationships/image" Target="media/image11.jp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Motor_starting_methods" TargetMode="External"/><Relationship Id="rId24" Type="http://schemas.openxmlformats.org/officeDocument/2006/relationships/image" Target="media/image6.emf"/><Relationship Id="rId32" Type="http://schemas.openxmlformats.org/officeDocument/2006/relationships/image" Target="media/image14.jp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hyperlink" Target="https://en.wikipedia.org/wiki/Electrical_impedance" TargetMode="Externa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hyperlink" Target="https://en.wikipedia.org/wiki/Short_circuit" TargetMode="External"/><Relationship Id="rId19" Type="http://schemas.openxmlformats.org/officeDocument/2006/relationships/image" Target="media/image1.jpg"/><Relationship Id="rId31" Type="http://schemas.openxmlformats.org/officeDocument/2006/relationships/image" Target="media/image13.jpg"/><Relationship Id="rId44" Type="http://schemas.openxmlformats.org/officeDocument/2006/relationships/image" Target="media/image26.png"/><Relationship Id="rId4" Type="http://schemas.microsoft.com/office/2007/relationships/stylesWithEffects" Target="stylesWithEffects.xml"/><Relationship Id="rId9" Type="http://schemas.openxmlformats.org/officeDocument/2006/relationships/hyperlink" Target="https://en.wikipedia.org/wiki/Power_flow_study" TargetMode="External"/><Relationship Id="rId14" Type="http://schemas.openxmlformats.org/officeDocument/2006/relationships/hyperlink" Target="https://en.wikipedia.org/wiki/Current_(electricity)" TargetMode="External"/><Relationship Id="rId22" Type="http://schemas.openxmlformats.org/officeDocument/2006/relationships/image" Target="media/image4.jpg"/><Relationship Id="rId27" Type="http://schemas.openxmlformats.org/officeDocument/2006/relationships/image" Target="media/image9.emf"/><Relationship Id="rId30" Type="http://schemas.openxmlformats.org/officeDocument/2006/relationships/image" Target="media/image12.jp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jpg"/><Relationship Id="rId8" Type="http://schemas.openxmlformats.org/officeDocument/2006/relationships/hyperlink" Target="https://en.wikipedia.org/wiki/Electrical_enginee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17920-2443-454B-B457-0EFA2171F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34</Pages>
  <Words>1827</Words>
  <Characters>10419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EXAM REENA</dc:creator>
  <cp:lastModifiedBy>Welcome</cp:lastModifiedBy>
  <cp:revision>7</cp:revision>
  <cp:lastPrinted>2016-09-06T07:20:00Z</cp:lastPrinted>
  <dcterms:created xsi:type="dcterms:W3CDTF">2018-09-03T07:47:00Z</dcterms:created>
  <dcterms:modified xsi:type="dcterms:W3CDTF">2018-09-09T18:25:00Z</dcterms:modified>
</cp:coreProperties>
</file>