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486" w:rsidRDefault="00A01486" w:rsidP="00A01486">
      <w:pPr>
        <w:jc w:val="center"/>
        <w:rPr>
          <w:rFonts w:ascii="Times New Roman" w:hAnsi="Times New Roman" w:cs="Times New Roman"/>
          <w:b/>
          <w:bCs/>
          <w:sz w:val="36"/>
          <w:u w:val="single"/>
        </w:rPr>
      </w:pPr>
    </w:p>
    <w:p w:rsidR="00A01486" w:rsidRPr="00D44E74" w:rsidRDefault="00A01486" w:rsidP="00A01486">
      <w:pPr>
        <w:jc w:val="center"/>
        <w:rPr>
          <w:rFonts w:ascii="Times New Roman" w:hAnsi="Times New Roman" w:cs="Times New Roman"/>
          <w:b/>
          <w:bCs/>
          <w:sz w:val="36"/>
          <w:u w:val="single"/>
        </w:rPr>
      </w:pPr>
      <w:r w:rsidRPr="00D44E74">
        <w:rPr>
          <w:rFonts w:ascii="Times New Roman" w:hAnsi="Times New Roman" w:cs="Times New Roman"/>
          <w:b/>
          <w:bCs/>
          <w:sz w:val="36"/>
          <w:u w:val="single"/>
        </w:rPr>
        <w:t xml:space="preserve">Rajasthan Institute of Engineering &amp; </w:t>
      </w:r>
      <w:proofErr w:type="spellStart"/>
      <w:r w:rsidRPr="00D44E74">
        <w:rPr>
          <w:rFonts w:ascii="Times New Roman" w:hAnsi="Times New Roman" w:cs="Times New Roman"/>
          <w:b/>
          <w:bCs/>
          <w:sz w:val="36"/>
          <w:u w:val="single"/>
        </w:rPr>
        <w:t>Technology</w:t>
      </w:r>
      <w:proofErr w:type="gramStart"/>
      <w:r w:rsidRPr="00D44E74">
        <w:rPr>
          <w:rFonts w:ascii="Times New Roman" w:hAnsi="Times New Roman" w:cs="Times New Roman"/>
          <w:b/>
          <w:bCs/>
          <w:sz w:val="36"/>
          <w:u w:val="single"/>
        </w:rPr>
        <w:t>,Jaipur</w:t>
      </w:r>
      <w:proofErr w:type="spellEnd"/>
      <w:proofErr w:type="gramEnd"/>
      <w:r w:rsidRPr="00D44E74">
        <w:rPr>
          <w:rFonts w:ascii="Times New Roman" w:hAnsi="Times New Roman" w:cs="Times New Roman"/>
          <w:b/>
          <w:bCs/>
          <w:sz w:val="36"/>
          <w:u w:val="single"/>
        </w:rPr>
        <w:t>.</w:t>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noProof/>
          <w:sz w:val="24"/>
          <w:lang w:bidi="ar-SA"/>
        </w:rPr>
        <mc:AlternateContent>
          <mc:Choice Requires="wps">
            <w:drawing>
              <wp:anchor distT="0" distB="0" distL="114300" distR="114300" simplePos="0" relativeHeight="251660288" behindDoc="0" locked="0" layoutInCell="1" allowOverlap="1" wp14:anchorId="5C57AC3A" wp14:editId="2A770231">
                <wp:simplePos x="0" y="0"/>
                <wp:positionH relativeFrom="column">
                  <wp:posOffset>4895850</wp:posOffset>
                </wp:positionH>
                <wp:positionV relativeFrom="paragraph">
                  <wp:posOffset>105410</wp:posOffset>
                </wp:positionV>
                <wp:extent cx="790575" cy="352425"/>
                <wp:effectExtent l="19050" t="19685" r="19050" b="1841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524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486" w:rsidRPr="00D44E74" w:rsidRDefault="00A01486" w:rsidP="00A01486">
                            <w:pPr>
                              <w:rPr>
                                <w:rFonts w:ascii="Times New Roman" w:hAnsi="Times New Roman" w:cs="Times New Roman"/>
                                <w:b/>
                                <w:sz w:val="28"/>
                              </w:rPr>
                            </w:pPr>
                            <w:r w:rsidRPr="00D44E74">
                              <w:rPr>
                                <w:rFonts w:ascii="Times New Roman" w:hAnsi="Times New Roman" w:cs="Times New Roman"/>
                                <w:b/>
                                <w:sz w:val="28"/>
                              </w:rPr>
                              <w:t>SET-A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385.5pt;margin-top:8.3pt;width:62.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4r7QIAACgGAAAOAAAAZHJzL2Uyb0RvYy54bWysVNtu2zAMfR+wfxD0ntpO4jgx6hRpmgwD&#10;dinWDXtWLDn2KkuepNTphv37KNrx0vVlGJoAhqjLIXkOycurYy3JgzC20iqj0UVIiVC55pXaZ/TL&#10;5+1oTol1THEmtRIZfRSWXi1fv7psm1SMdaklF4YAiLJp22S0dK5Jg8DmpaiZvdCNUHBYaFMzB6bZ&#10;B9ywFtBrGYzDcBa02vDG6FxYC7s33SFdIn5RiNx9LAorHJEZhdgcfg1+d/4bLC9ZujesKau8D4P9&#10;RxQ1qxQ4HaBumGPkYKpnUHWVG2114S5yXQe6KKpcYA6QTRT+lc1dyRqBuQA5thlosi8Hm394uDWk&#10;4hldUKJYDRKtDk6jZxIhP21jU7h219wan6Ft3un83hKl1yVTe7EyRrelYByiijyfwZMH3rDwlOza&#10;95oDPAN4pOpYmNoDAgnkiIo8DoqIoyM5bCaLME5iSnI4msTj6ThGDyw9PW6MdW+ErolfZNTog+Kf&#10;QHX0wB7eWYeq8D43xr9RUtQSNH5gkkSz2SzpEfvLAUtPmJitlhXfVlKi4atSrKUh8Dij0kXoRh5q&#10;SK3bi0L/68oK9qH4un3cAmwsbA8BPIF1ji4VaSHLKIlDhH1yOLzr4Pj9i7pG2rAVvJAbxXHtWCW7&#10;NYQqlWdAYEsBq3gBVOoJ9nphuf9cbeMwmU7moySJJ6PpZBOOrufb9Wi1BrKTzfX6ehP98vlF07Ss&#10;OBdqg5j21H3R9N+qu58DXd8M/TcE6KPVByfMXclbwitfHZN4MY4oGDAAxkmnFGFyD5Mrd4YSo93X&#10;ypVY/L4UUXOz3w2Kz2f+3xfMgI5SnjkOnuXW3ThCLQKTJ9awT3xr+GFlU3fcHYFVv9xp/ggdA+Fg&#10;W8B4hUWpzQ9KWhhVGbXfD8wISuRbBV23iKZTP9vQmMbJGAxzfrI7P2EqB6iMOkq65dp18/DQmGpf&#10;gqeutJT2g6CovNQYahdVb8A4wmT60enn3bmNt/4M+OVvAAAA//8DAFBLAwQUAAYACAAAACEAq2lu&#10;wd8AAAAJAQAADwAAAGRycy9kb3ducmV2LnhtbEyPTU+DQBCG7yb+h82YeDF2oQnQIktjGjXcjK3x&#10;vMDwoewssluK/nrHkx4nz5t3njfbLWYQM06ut6QgXAUgkCpb99QqeD0+3m5AOK+p1oMlVPCFDnb5&#10;5UWm09qe6QXng28Fl5BLtYLO+zGV0lUdGu1WdkRi1tjJaM/n1Mp60mcuN4NcB0Esje6JP3R6xH2H&#10;1cfhZBR877dvT3h8LpLoZn7/bJqifIgKpa6vlvs7EB4X/xeGX31Wh5ydSnui2olBQZKEvMUziGMQ&#10;HNhsowhEyWQdgswz+X9B/gMAAP//AwBQSwECLQAUAAYACAAAACEAtoM4kv4AAADhAQAAEwAAAAAA&#10;AAAAAAAAAAAAAAAAW0NvbnRlbnRfVHlwZXNdLnhtbFBLAQItABQABgAIAAAAIQA4/SH/1gAAAJQB&#10;AAALAAAAAAAAAAAAAAAAAC8BAABfcmVscy8ucmVsc1BLAQItABQABgAIAAAAIQDzRa4r7QIAACgG&#10;AAAOAAAAAAAAAAAAAAAAAC4CAABkcnMvZTJvRG9jLnhtbFBLAQItABQABgAIAAAAIQCraW7B3wAA&#10;AAkBAAAPAAAAAAAAAAAAAAAAAEcFAABkcnMvZG93bnJldi54bWxQSwUGAAAAAAQABADzAAAAUwYA&#10;AAAA&#10;" fillcolor="white [3201]" strokecolor="black [3200]" strokeweight="2.5pt">
                <v:shadow color="#868686"/>
                <v:textbox>
                  <w:txbxContent>
                    <w:p w:rsidR="00A01486" w:rsidRPr="00D44E74" w:rsidRDefault="00A01486" w:rsidP="00A01486">
                      <w:pPr>
                        <w:rPr>
                          <w:rFonts w:ascii="Times New Roman" w:hAnsi="Times New Roman" w:cs="Times New Roman"/>
                          <w:b/>
                          <w:sz w:val="28"/>
                        </w:rPr>
                      </w:pPr>
                      <w:r w:rsidRPr="00D44E74">
                        <w:rPr>
                          <w:rFonts w:ascii="Times New Roman" w:hAnsi="Times New Roman" w:cs="Times New Roman"/>
                          <w:b/>
                          <w:sz w:val="28"/>
                        </w:rPr>
                        <w:t>SET-A</w:t>
                      </w:r>
                    </w:p>
                  </w:txbxContent>
                </v:textbox>
              </v:roundrect>
            </w:pict>
          </mc:Fallback>
        </mc:AlternateContent>
      </w:r>
      <w:r>
        <w:rPr>
          <w:rFonts w:ascii="Times New Roman" w:hAnsi="Times New Roman" w:cs="Times New Roman"/>
          <w:b/>
          <w:bCs/>
          <w:sz w:val="24"/>
        </w:rPr>
        <w:t>I Midterm Examination</w:t>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sz w:val="24"/>
        </w:rPr>
        <w:t>Session: 2017-18</w:t>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sz w:val="24"/>
        </w:rPr>
        <w:t>IV</w:t>
      </w:r>
      <w:r w:rsidRPr="00D44E74">
        <w:rPr>
          <w:rFonts w:ascii="Times New Roman" w:hAnsi="Times New Roman" w:cs="Times New Roman"/>
          <w:b/>
          <w:bCs/>
          <w:sz w:val="24"/>
        </w:rPr>
        <w:t xml:space="preserve"> Semester &amp; EE/EEE Branch</w:t>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sz w:val="24"/>
        </w:rPr>
        <w:t>SUBJECT: Electric Machine-II</w:t>
      </w:r>
    </w:p>
    <w:p w:rsidR="00A01486" w:rsidRPr="0067094F" w:rsidRDefault="00A01486" w:rsidP="00A01486">
      <w:pPr>
        <w:rPr>
          <w:rFonts w:ascii="Times New Roman" w:hAnsi="Times New Roman" w:cs="Times New Roman"/>
        </w:rPr>
      </w:pPr>
      <w:r w:rsidRPr="0067094F">
        <w:rPr>
          <w:rFonts w:ascii="Times New Roman" w:hAnsi="Times New Roman" w:cs="Times New Roman"/>
        </w:rPr>
        <w:t>Time: 2hrs.</w:t>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t>M.M.:20</w:t>
      </w:r>
    </w:p>
    <w:p w:rsidR="00A01486" w:rsidRPr="0067094F" w:rsidRDefault="00A01486" w:rsidP="00A01486">
      <w:pPr>
        <w:rPr>
          <w:rFonts w:ascii="Times New Roman" w:hAnsi="Times New Roman" w:cs="Times New Roman"/>
          <w:b/>
          <w:bCs/>
        </w:rPr>
      </w:pPr>
      <w:r w:rsidRPr="0067094F">
        <w:rPr>
          <w:rFonts w:ascii="Times New Roman" w:hAnsi="Times New Roman" w:cs="Times New Roman"/>
          <w:b/>
          <w:bCs/>
        </w:rPr>
        <w:t>Instruction for students:</w:t>
      </w:r>
    </w:p>
    <w:p w:rsidR="00A01486" w:rsidRPr="00964C80" w:rsidRDefault="00A01486" w:rsidP="00A01486">
      <w:pPr>
        <w:pStyle w:val="ListParagraph"/>
        <w:numPr>
          <w:ilvl w:val="0"/>
          <w:numId w:val="1"/>
        </w:numPr>
        <w:rPr>
          <w:rFonts w:ascii="Times New Roman" w:hAnsi="Times New Roman" w:cs="Times New Roman"/>
        </w:rPr>
      </w:pPr>
      <w:r w:rsidRPr="00964C80">
        <w:rPr>
          <w:rFonts w:ascii="Times New Roman" w:hAnsi="Times New Roman" w:cs="Times New Roman"/>
        </w:rPr>
        <w:t>No provision for supplementary answer book.</w:t>
      </w:r>
      <w:r>
        <w:rPr>
          <w:noProof/>
          <w:lang w:bidi="ar-SA"/>
        </w:rPr>
        <mc:AlternateContent>
          <mc:Choice Requires="wps">
            <w:drawing>
              <wp:anchor distT="0" distB="0" distL="114300" distR="114300" simplePos="0" relativeHeight="251661312" behindDoc="0" locked="0" layoutInCell="1" allowOverlap="1" wp14:anchorId="5D7A175D" wp14:editId="2FDF27B3">
                <wp:simplePos x="0" y="0"/>
                <wp:positionH relativeFrom="column">
                  <wp:posOffset>85725</wp:posOffset>
                </wp:positionH>
                <wp:positionV relativeFrom="paragraph">
                  <wp:posOffset>260985</wp:posOffset>
                </wp:positionV>
                <wp:extent cx="6153150" cy="0"/>
                <wp:effectExtent l="9525" t="13970" r="9525" b="508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6.75pt;margin-top:20.55pt;width:48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4IAIAAD0EAAAOAAAAZHJzL2Uyb0RvYy54bWysU02P2jAQvVfqf7ByhyRso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O5VG0&#10;xxk97R2E0iRNvUCDtjnGlWprfIvsqF71M7CvligoW6oaEaLfThqTQ0Z8l+IPVmOZ3fAJOMZQLBDU&#10;Otam95CoAzmGoZxuQxFHRxh+nKXTh3SK5Nj1Lqb5NVEb6z4K6InfFJF1hsqmdSUohaMHk4Yy9PBs&#10;HTaCidcEX1XBRnZdcECnyFBEi+lkGhIsdJL7Sx9mTbMrO0MO1Hso/LwqCHYXZmCveABrBeXry95R&#10;2Z33GN8pj4eNIZ3L7mySb4tksZ6v59kom8zWoyypqtHTpsxGs036YVo9VGVZpd89tTTLW8m5UJ7d&#10;1bBp9neGuDyds9Vulr3JEN+jhxaR7PU/kA6T9cM822IH/LQ1Xg0/ZPRoCL68J/8Ifj2HqJ+vfvUD&#10;AAD//wMAUEsDBBQABgAIAAAAIQBDVOI/2wAAAAgBAAAPAAAAZHJzL2Rvd25yZXYueG1sTI9NT4NA&#10;EIbvJv6HzZh4MXYBrWmRpWlMPHi0beJ1yo6AsrOEXQr21zvGgx7fj7zzTLGZXadONITWs4F0kYAi&#10;rrxtuTZw2D/frkCFiGyx80wGvijApry8KDC3fuJXOu1irWSEQ44Gmhj7XOtQNeQwLHxPLNm7HxxG&#10;kUOt7YCTjLtOZ0nyoB22LBca7OmpoepzNzoDFMZlmmzXrj68nKebt+z8MfV7Y66v5u0jqEhz/CvD&#10;D76gQylMRz+yDaoTfbeUpoH7NAUl+XqViXH8NXRZ6P8PlN8AAAD//wMAUEsBAi0AFAAGAAgAAAAh&#10;ALaDOJL+AAAA4QEAABMAAAAAAAAAAAAAAAAAAAAAAFtDb250ZW50X1R5cGVzXS54bWxQSwECLQAU&#10;AAYACAAAACEAOP0h/9YAAACUAQAACwAAAAAAAAAAAAAAAAAvAQAAX3JlbHMvLnJlbHNQSwECLQAU&#10;AAYACAAAACEAOP4EuCACAAA9BAAADgAAAAAAAAAAAAAAAAAuAgAAZHJzL2Uyb0RvYy54bWxQSwEC&#10;LQAUAAYACAAAACEAQ1TiP9sAAAAIAQAADwAAAAAAAAAAAAAAAAB6BAAAZHJzL2Rvd25yZXYueG1s&#10;UEsFBgAAAAAEAAQA8wAAAIIFAAAAAA==&#10;"/>
            </w:pict>
          </mc:Fallback>
        </mc:AlternateContent>
      </w: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Q.1 </w:t>
      </w:r>
      <w:r>
        <w:rPr>
          <w:rFonts w:ascii="Times New Roman" w:hAnsi="Times New Roman" w:cs="Times New Roman"/>
          <w:sz w:val="24"/>
        </w:rPr>
        <w:t>Derive the basic equation for an induced EMF per phase for full pitch, concentrated type of winding.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A01486" w:rsidRPr="00D44E74" w:rsidRDefault="00A01486" w:rsidP="00A01486">
      <w:pPr>
        <w:rPr>
          <w:rFonts w:ascii="Times New Roman" w:hAnsi="Times New Roman" w:cs="Times New Roman"/>
          <w:sz w:val="24"/>
        </w:rPr>
      </w:pPr>
      <w:r>
        <w:rPr>
          <w:rFonts w:ascii="Times New Roman" w:hAnsi="Times New Roman" w:cs="Times New Roman"/>
          <w:noProof/>
          <w:sz w:val="24"/>
          <w:lang w:bidi="ar-SA"/>
        </w:rPr>
        <w:drawing>
          <wp:inline distT="0" distB="0" distL="0" distR="0" wp14:anchorId="532608F6" wp14:editId="7532B78F">
            <wp:extent cx="5838825" cy="6286500"/>
            <wp:effectExtent l="0" t="0" r="9525" b="0"/>
            <wp:docPr id="32" name="Picture 32" descr="C:\Users\EE dept\Downloads\New Doc 2018-02-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E dept\Downloads\New Doc 2018-02-19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6286500"/>
                    </a:xfrm>
                    <a:prstGeom prst="rect">
                      <a:avLst/>
                    </a:prstGeom>
                    <a:noFill/>
                    <a:ln>
                      <a:noFill/>
                    </a:ln>
                  </pic:spPr>
                </pic:pic>
              </a:graphicData>
            </a:graphic>
          </wp:inline>
        </w:drawing>
      </w:r>
    </w:p>
    <w:p w:rsidR="00A01486" w:rsidRDefault="00A01486" w:rsidP="00A01486">
      <w:pPr>
        <w:jc w:val="cente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0E7F9567" wp14:editId="4F934DB5">
            <wp:extent cx="5943600" cy="3895725"/>
            <wp:effectExtent l="0" t="0" r="0" b="9525"/>
            <wp:docPr id="46" name="Picture 46" descr="C:\Users\EE dept\Downloads\New Doc 2018-02-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E dept\Downloads\New Doc 2018-02-19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Q.1 </w:t>
      </w:r>
      <w:r>
        <w:rPr>
          <w:rFonts w:ascii="Times New Roman" w:hAnsi="Times New Roman" w:cs="Times New Roman"/>
          <w:sz w:val="24"/>
        </w:rPr>
        <w:t xml:space="preserve">A three phases, 50 HZ, 8 pole alternator has a star connected winding with 120 slots and 8 conductors per slot. The flux per pole is 0.05Wb, </w:t>
      </w:r>
      <w:proofErr w:type="spellStart"/>
      <w:r>
        <w:rPr>
          <w:rFonts w:ascii="Times New Roman" w:hAnsi="Times New Roman" w:cs="Times New Roman"/>
          <w:sz w:val="24"/>
        </w:rPr>
        <w:t>sinusoidally</w:t>
      </w:r>
      <w:proofErr w:type="spellEnd"/>
      <w:r>
        <w:rPr>
          <w:rFonts w:ascii="Times New Roman" w:hAnsi="Times New Roman" w:cs="Times New Roman"/>
          <w:sz w:val="24"/>
        </w:rPr>
        <w:t xml:space="preserve"> distributed. Determine the phase and line voltages.</w:t>
      </w:r>
    </w:p>
    <w:p w:rsidR="00A01486" w:rsidRPr="00D44E74" w:rsidRDefault="00A01486" w:rsidP="00A01486">
      <w:pPr>
        <w:jc w:val="cente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6FB0F2C5" wp14:editId="725E649A">
            <wp:extent cx="5943600" cy="4994275"/>
            <wp:effectExtent l="0" t="0" r="0" b="0"/>
            <wp:docPr id="62" name="Picture 62" descr="C:\Users\EE dept\Downloads\New Doc 2018-02-1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E dept\Downloads\New Doc 2018-02-19_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994275"/>
                    </a:xfrm>
                    <a:prstGeom prst="rect">
                      <a:avLst/>
                    </a:prstGeom>
                    <a:noFill/>
                    <a:ln>
                      <a:noFill/>
                    </a:ln>
                  </pic:spPr>
                </pic:pic>
              </a:graphicData>
            </a:graphic>
          </wp:inline>
        </w:drawing>
      </w:r>
    </w:p>
    <w:p w:rsidR="00A01486" w:rsidRDefault="00A01486" w:rsidP="00A01486">
      <w:pPr>
        <w:rPr>
          <w:rFonts w:ascii="Times New Roman" w:hAnsi="Times New Roman" w:cs="Times New Roman"/>
          <w:sz w:val="24"/>
        </w:rPr>
      </w:pPr>
      <w:r w:rsidRPr="00D44E74">
        <w:rPr>
          <w:rFonts w:ascii="Times New Roman" w:hAnsi="Times New Roman" w:cs="Times New Roman"/>
          <w:sz w:val="24"/>
        </w:rPr>
        <w:t>Q.2</w:t>
      </w:r>
      <w:r>
        <w:rPr>
          <w:rFonts w:ascii="Times New Roman" w:hAnsi="Times New Roman" w:cs="Times New Roman"/>
          <w:sz w:val="24"/>
        </w:rPr>
        <w:t xml:space="preserve"> Show that a three phase distributed winding excited by balanced 3 phase current will produce a </w:t>
      </w:r>
      <w:proofErr w:type="spellStart"/>
      <w:r>
        <w:rPr>
          <w:rFonts w:ascii="Times New Roman" w:hAnsi="Times New Roman" w:cs="Times New Roman"/>
          <w:sz w:val="24"/>
        </w:rPr>
        <w:t>sinusoidally</w:t>
      </w:r>
      <w:proofErr w:type="spellEnd"/>
      <w:r>
        <w:rPr>
          <w:rFonts w:ascii="Times New Roman" w:hAnsi="Times New Roman" w:cs="Times New Roman"/>
          <w:sz w:val="24"/>
        </w:rPr>
        <w:t xml:space="preserve"> distributed rotating field of constant amplitude when the phase winding are wound 120 electrical degree apart in space.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A01486" w:rsidRPr="00D44E74" w:rsidRDefault="00A01486" w:rsidP="00A01486">
      <w:pP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058838C2" wp14:editId="55F60DD7">
            <wp:extent cx="5934075" cy="6648450"/>
            <wp:effectExtent l="0" t="0" r="9525" b="0"/>
            <wp:docPr id="47" name="Picture 47" descr="C:\Users\EE dept\Downloads\New Doc 2018-02-1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E dept\Downloads\New Doc 2018-02-19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648450"/>
                    </a:xfrm>
                    <a:prstGeom prst="rect">
                      <a:avLst/>
                    </a:prstGeom>
                    <a:noFill/>
                    <a:ln>
                      <a:noFill/>
                    </a:ln>
                  </pic:spPr>
                </pic:pic>
              </a:graphicData>
            </a:graphic>
          </wp:inline>
        </w:drawing>
      </w:r>
      <w:r>
        <w:rPr>
          <w:rFonts w:ascii="Times New Roman" w:hAnsi="Times New Roman" w:cs="Times New Roman"/>
          <w:noProof/>
          <w:sz w:val="24"/>
          <w:lang w:bidi="ar-SA"/>
        </w:rPr>
        <w:lastRenderedPageBreak/>
        <w:drawing>
          <wp:inline distT="0" distB="0" distL="0" distR="0" wp14:anchorId="5B7DE71E" wp14:editId="081846F7">
            <wp:extent cx="5934075" cy="8743950"/>
            <wp:effectExtent l="0" t="0" r="9525" b="0"/>
            <wp:docPr id="48" name="Picture 48" descr="C:\Users\EE dept\Downloads\New Doc 2018-02-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E dept\Downloads\New Doc 2018-02-19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743950"/>
                    </a:xfrm>
                    <a:prstGeom prst="rect">
                      <a:avLst/>
                    </a:prstGeom>
                    <a:noFill/>
                    <a:ln>
                      <a:noFill/>
                    </a:ln>
                  </pic:spPr>
                </pic:pic>
              </a:graphicData>
            </a:graphic>
          </wp:inline>
        </w:drawing>
      </w:r>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Q.2 </w:t>
      </w:r>
      <w:r>
        <w:rPr>
          <w:rFonts w:ascii="Times New Roman" w:hAnsi="Times New Roman" w:cs="Times New Roman"/>
          <w:sz w:val="24"/>
        </w:rPr>
        <w:t xml:space="preserve">Derive an expression for the MMF of a 3 Phase concentrated winding. State the assumptions made. </w:t>
      </w: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Pr="00A01486" w:rsidRDefault="00A01486" w:rsidP="00A01486">
      <w:pPr>
        <w:pStyle w:val="Heading2"/>
        <w:spacing w:line="360" w:lineRule="auto"/>
        <w:jc w:val="both"/>
        <w:rPr>
          <w:rFonts w:ascii="Times New Roman" w:hAnsi="Times New Roman" w:cs="Times New Roman"/>
          <w:color w:val="auto"/>
          <w:sz w:val="24"/>
          <w:szCs w:val="24"/>
        </w:rPr>
      </w:pPr>
      <w:r w:rsidRPr="00A01486">
        <w:rPr>
          <w:rStyle w:val="Strong"/>
          <w:rFonts w:ascii="Times New Roman" w:hAnsi="Times New Roman" w:cs="Times New Roman"/>
          <w:color w:val="auto"/>
          <w:sz w:val="24"/>
          <w:szCs w:val="24"/>
        </w:rPr>
        <w:t>MMF Space Wave of a Concentrated Coil</w:t>
      </w:r>
    </w:p>
    <w:p w:rsidR="00A01486" w:rsidRDefault="00A01486" w:rsidP="00A01486">
      <w:pPr>
        <w:pStyle w:val="NormalWeb"/>
        <w:spacing w:line="360" w:lineRule="auto"/>
        <w:jc w:val="both"/>
      </w:pPr>
      <w:r w:rsidRPr="00A01486">
        <w:t xml:space="preserve">A cylindrical rotor machine with small air-gap as shown in Fig. 5.24(a) will be assumed here. The stator is imagined to be wound for two-poles with a single N-turn full-pitch coil carrying current </w:t>
      </w:r>
      <w:proofErr w:type="spellStart"/>
      <w:r w:rsidRPr="00A01486">
        <w:rPr>
          <w:rStyle w:val="Emphasis"/>
        </w:rPr>
        <w:t>i</w:t>
      </w:r>
      <w:proofErr w:type="spellEnd"/>
      <w:r w:rsidRPr="00A01486">
        <w:rPr>
          <w:rStyle w:val="Emphasis"/>
        </w:rPr>
        <w:t xml:space="preserve"> </w:t>
      </w:r>
      <w:r w:rsidRPr="00A01486">
        <w:t xml:space="preserve">in the direction indicated. The figure shows some flux lines of the </w:t>
      </w:r>
      <w:hyperlink r:id="rId11" w:tooltip="magnetic field" w:history="1">
        <w:r w:rsidRPr="00A01486">
          <w:rPr>
            <w:rStyle w:val="Hyperlink"/>
            <w:color w:val="auto"/>
            <w:u w:val="none"/>
          </w:rPr>
          <w:t>magnetic field</w:t>
        </w:r>
      </w:hyperlink>
      <w:r w:rsidRPr="00A01486">
        <w:t xml:space="preserve"> set up. A north and corresponding south pole are induced on the stator periphery. The magnetic axis of the coil is from the stator north to the stator south. Each flux line radially crosses the air-gap twice, normal to the stator and rotor iron surfaces and is associated with constant </w:t>
      </w:r>
      <w:proofErr w:type="spellStart"/>
      <w:r w:rsidRPr="00A01486">
        <w:t>mmf</w:t>
      </w:r>
      <w:proofErr w:type="spellEnd"/>
      <w:r w:rsidRPr="00A01486">
        <w:t xml:space="preserve"> </w:t>
      </w:r>
      <w:r w:rsidRPr="00A01486">
        <w:rPr>
          <w:rStyle w:val="Emphasis"/>
        </w:rPr>
        <w:t xml:space="preserve">Ni. </w:t>
      </w:r>
      <w:r w:rsidRPr="00A01486">
        <w:t xml:space="preserve">On the assumption that the reluctance of the iron path is negligible, half the </w:t>
      </w:r>
      <w:proofErr w:type="spellStart"/>
      <w:r w:rsidRPr="00A01486">
        <w:t>mmf</w:t>
      </w:r>
      <w:proofErr w:type="spellEnd"/>
      <w:r w:rsidRPr="00A01486">
        <w:t xml:space="preserve"> </w:t>
      </w:r>
      <w:r w:rsidRPr="00A01486">
        <w:rPr>
          <w:rStyle w:val="Emphasis"/>
        </w:rPr>
        <w:t xml:space="preserve">(Nil2) </w:t>
      </w:r>
      <w:r w:rsidRPr="00A01486">
        <w:t xml:space="preserve">is consumed to create flux from the rotor to stator in the air-gap and the other half is used up to establish flux from the stator to rotor in the air-gap. </w:t>
      </w:r>
      <w:proofErr w:type="spellStart"/>
      <w:r w:rsidRPr="00A01486">
        <w:t>Mmf</w:t>
      </w:r>
      <w:proofErr w:type="spellEnd"/>
      <w:r w:rsidRPr="00A01486">
        <w:t xml:space="preserve"> and flux radially outwards from the rotor to the stator (</w:t>
      </w:r>
      <w:proofErr w:type="gramStart"/>
      <w:r w:rsidRPr="00A01486">
        <w:t>south pole</w:t>
      </w:r>
      <w:proofErr w:type="gramEnd"/>
      <w:r w:rsidRPr="00A01486">
        <w:t xml:space="preserve"> on stator) will be assumed to be positive and that from the stator to rotor as negative.</w:t>
      </w:r>
      <w:r w:rsidRPr="00FB6866">
        <w:t xml:space="preserve"> </w:t>
      </w:r>
    </w:p>
    <w:p w:rsidR="00A01486" w:rsidRDefault="00A01486" w:rsidP="00A01486">
      <w:pPr>
        <w:pStyle w:val="NormalWeb"/>
        <w:jc w:val="center"/>
      </w:pPr>
      <w:r>
        <w:rPr>
          <w:noProof/>
        </w:rPr>
        <w:drawing>
          <wp:inline distT="0" distB="0" distL="0" distR="0" wp14:anchorId="05C46F99" wp14:editId="5BF9F867">
            <wp:extent cx="3785304" cy="2061713"/>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of-Distributed-AC-Windings.jpg"/>
                    <pic:cNvPicPr/>
                  </pic:nvPicPr>
                  <pic:blipFill>
                    <a:blip r:embed="rId12">
                      <a:extLst>
                        <a:ext uri="{28A0092B-C50C-407E-A947-70E740481C1C}">
                          <a14:useLocalDpi xmlns:a14="http://schemas.microsoft.com/office/drawing/2010/main" val="0"/>
                        </a:ext>
                      </a:extLst>
                    </a:blip>
                    <a:stretch>
                      <a:fillRect/>
                    </a:stretch>
                  </pic:blipFill>
                  <pic:spPr>
                    <a:xfrm>
                      <a:off x="0" y="0"/>
                      <a:ext cx="3788053" cy="2063211"/>
                    </a:xfrm>
                    <a:prstGeom prst="rect">
                      <a:avLst/>
                    </a:prstGeom>
                  </pic:spPr>
                </pic:pic>
              </a:graphicData>
            </a:graphic>
          </wp:inline>
        </w:drawing>
      </w:r>
    </w:p>
    <w:p w:rsidR="00A01486" w:rsidRDefault="00A01486" w:rsidP="00A01486">
      <w:pPr>
        <w:pStyle w:val="NormalWeb"/>
        <w:jc w:val="center"/>
      </w:pPr>
      <w:r>
        <w:rPr>
          <w:noProof/>
        </w:rPr>
        <w:drawing>
          <wp:inline distT="0" distB="0" distL="0" distR="0" wp14:anchorId="74693D4F" wp14:editId="0461E3A8">
            <wp:extent cx="5408762" cy="3821502"/>
            <wp:effectExtent l="0" t="0" r="190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of-Distributed-AC-Windings1.jpg"/>
                    <pic:cNvPicPr/>
                  </pic:nvPicPr>
                  <pic:blipFill>
                    <a:blip r:embed="rId13">
                      <a:extLst>
                        <a:ext uri="{28A0092B-C50C-407E-A947-70E740481C1C}">
                          <a14:useLocalDpi xmlns:a14="http://schemas.microsoft.com/office/drawing/2010/main" val="0"/>
                        </a:ext>
                      </a:extLst>
                    </a:blip>
                    <a:stretch>
                      <a:fillRect/>
                    </a:stretch>
                  </pic:blipFill>
                  <pic:spPr>
                    <a:xfrm>
                      <a:off x="0" y="0"/>
                      <a:ext cx="5416623" cy="3827056"/>
                    </a:xfrm>
                    <a:prstGeom prst="rect">
                      <a:avLst/>
                    </a:prstGeom>
                  </pic:spPr>
                </pic:pic>
              </a:graphicData>
            </a:graphic>
          </wp:inline>
        </w:drawing>
      </w:r>
    </w:p>
    <w:p w:rsidR="00A01486" w:rsidRPr="00FB6866" w:rsidRDefault="00A01486" w:rsidP="00A01486">
      <w:pPr>
        <w:pStyle w:val="NormalWeb"/>
        <w:jc w:val="both"/>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Pr="00F749BB" w:rsidRDefault="00A01486" w:rsidP="00A01486">
      <w:pPr>
        <w:spacing w:before="100" w:beforeAutospacing="1" w:after="100" w:afterAutospacing="1" w:line="360" w:lineRule="auto"/>
        <w:jc w:val="both"/>
        <w:rPr>
          <w:rFonts w:ascii="Times New Roman" w:eastAsia="Times New Roman" w:hAnsi="Times New Roman" w:cs="Times New Roman"/>
          <w:sz w:val="24"/>
          <w:szCs w:val="24"/>
          <w:lang w:bidi="ar-SA"/>
        </w:rPr>
      </w:pPr>
      <w:r w:rsidRPr="00F749BB">
        <w:rPr>
          <w:rFonts w:ascii="Times New Roman" w:eastAsia="Times New Roman" w:hAnsi="Times New Roman" w:cs="Times New Roman"/>
          <w:sz w:val="24"/>
          <w:szCs w:val="24"/>
          <w:lang w:bidi="ar-SA"/>
        </w:rPr>
        <w:t xml:space="preserve">The physical picture is more easily visualized by the developed diagram of Fig. 5.24(b) where the stator with the winding is laid down flat with the rotor on the top of it. It is seen that the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is a rectangular space wave wherein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of + Ni/2 is</w:t>
      </w:r>
    </w:p>
    <w:p w:rsidR="00A01486" w:rsidRPr="00F749BB" w:rsidRDefault="00A01486" w:rsidP="00A01486">
      <w:pPr>
        <w:pStyle w:val="NormalWeb"/>
        <w:spacing w:line="360" w:lineRule="auto"/>
        <w:jc w:val="both"/>
      </w:pPr>
      <w:proofErr w:type="gramStart"/>
      <w:r w:rsidRPr="00F749BB">
        <w:t>consumed</w:t>
      </w:r>
      <w:proofErr w:type="gramEnd"/>
      <w:r w:rsidRPr="00F749BB">
        <w:t xml:space="preserve"> in setting flux from the rotor to stator and </w:t>
      </w:r>
      <w:proofErr w:type="spellStart"/>
      <w:r w:rsidRPr="00F749BB">
        <w:t>mmf</w:t>
      </w:r>
      <w:proofErr w:type="spellEnd"/>
      <w:r w:rsidRPr="00F749BB">
        <w:t xml:space="preserve"> of – </w:t>
      </w:r>
      <w:r w:rsidRPr="00F749BB">
        <w:rPr>
          <w:i/>
          <w:iCs/>
        </w:rPr>
        <w:t xml:space="preserve">Ni/2 </w:t>
      </w:r>
      <w:r w:rsidRPr="00F749BB">
        <w:t xml:space="preserve">is consumed in setting up flux from the stator to the rotor. It has been imagined here that the coil-sides occupy a narrow space on the stator and the </w:t>
      </w:r>
      <w:proofErr w:type="spellStart"/>
      <w:r w:rsidRPr="00F749BB">
        <w:t>mmf</w:t>
      </w:r>
      <w:proofErr w:type="spellEnd"/>
      <w:r w:rsidRPr="00F749BB">
        <w:t xml:space="preserve"> changes abruptly from </w:t>
      </w:r>
      <w:r w:rsidRPr="00F749BB">
        <w:rPr>
          <w:i/>
          <w:iCs/>
        </w:rPr>
        <w:t xml:space="preserve">–Ni/2 </w:t>
      </w:r>
      <w:r w:rsidRPr="00F749BB">
        <w:t xml:space="preserve">to + </w:t>
      </w:r>
      <w:r w:rsidRPr="00F749BB">
        <w:rPr>
          <w:i/>
          <w:iCs/>
        </w:rPr>
        <w:t xml:space="preserve">Ni/2 </w:t>
      </w:r>
      <w:r w:rsidRPr="00F749BB">
        <w:t xml:space="preserve">at one slot and in reverse direction at the other slot. The </w:t>
      </w:r>
      <w:proofErr w:type="spellStart"/>
      <w:r w:rsidRPr="00F749BB">
        <w:t>mmf</w:t>
      </w:r>
      <w:proofErr w:type="spellEnd"/>
      <w:r w:rsidRPr="00F749BB">
        <w:t xml:space="preserve"> change at any slot is</w:t>
      </w:r>
      <w:r>
        <w:t xml:space="preserve"> </w:t>
      </w:r>
      <w:r w:rsidRPr="00F749BB">
        <w:t>and its sign depends upon the current direction.</w:t>
      </w:r>
    </w:p>
    <w:p w:rsidR="00A01486" w:rsidRPr="00F749BB" w:rsidRDefault="00A01486" w:rsidP="00A01486">
      <w:pPr>
        <w:spacing w:before="100" w:beforeAutospacing="1" w:after="100" w:afterAutospacing="1" w:line="360" w:lineRule="auto"/>
        <w:jc w:val="both"/>
        <w:rPr>
          <w:rFonts w:ascii="Times New Roman" w:eastAsia="Times New Roman" w:hAnsi="Times New Roman" w:cs="Times New Roman"/>
          <w:sz w:val="24"/>
          <w:szCs w:val="24"/>
          <w:lang w:bidi="ar-SA"/>
        </w:rPr>
      </w:pPr>
      <w:r w:rsidRPr="00F749BB">
        <w:rPr>
          <w:rFonts w:ascii="Times New Roman" w:eastAsia="Times New Roman" w:hAnsi="Times New Roman" w:cs="Times New Roman"/>
          <w:sz w:val="24"/>
          <w:szCs w:val="24"/>
          <w:lang w:bidi="ar-SA"/>
        </w:rPr>
        <w:t xml:space="preserve">The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space wave of a single coil being rectangular, it can be split up into its fundamental and harmonics. It easily follows from the Fourier series analysis that the fundamental of the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wave as shown in Fig. 5.24(b) is</w:t>
      </w:r>
    </w:p>
    <w:p w:rsidR="00A01486" w:rsidRDefault="00A01486" w:rsidP="00A01486">
      <w:pPr>
        <w:spacing w:before="100" w:beforeAutospacing="1" w:after="100" w:afterAutospacing="1" w:line="240" w:lineRule="auto"/>
        <w:jc w:val="center"/>
      </w:pPr>
      <w:r>
        <w:rPr>
          <w:noProof/>
          <w:lang w:bidi="ar-SA"/>
        </w:rPr>
        <mc:AlternateContent>
          <mc:Choice Requires="wps">
            <w:drawing>
              <wp:inline distT="0" distB="0" distL="0" distR="0" wp14:anchorId="0F914177" wp14:editId="52892C86">
                <wp:extent cx="304800" cy="304800"/>
                <wp:effectExtent l="0" t="0" r="0" b="0"/>
                <wp:docPr id="70" name="Rectangle 70" descr="http://www.eeeguide.com/wp-content/uploads/2015/12/MMF-of-Distributed-AC-Windings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 o:spid="_x0000_s1026" alt="Description: http://www.eeeguide.com/wp-content/uploads/2015/12/MMF-of-Distributed-AC-Windings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w/9wIAABgGAAAOAAAAZHJzL2Uyb0RvYy54bWysVE2P0zAQvSPxHyzf0yTd9CPRpqvSNAhp&#10;F1YsiLObOIkhsY3tNl0Q/52x03bbXU5ADpY948y8N/M81zf7rkU7qjQTPMXhKMCI8kKUjNcp/vwp&#10;9+YYaUN4SVrBaYofqcY3i9evrnuZ0LFoRFtShSAI10kvU9wYIxPf10VDO6JHQlIOzkqojhg4qtov&#10;Fekhetf64yCY+r1QpVSioFqDNRuceOHiVxUtzIeq0tSgNsWAzbhVuXVjV39xTZJaEdmw4gCD/AWK&#10;jjAOSU+hMmII2ir2IlTHCiW0qMyoEJ0vqooV1HEANmHwjM1DQyR1XKA4Wp7KpP9f2OL97l4hVqZ4&#10;BuXhpIMefYSqEV63FFlbSXUBBTs0pu/7EaW03rKSOgq99ArBDeXG38pWkFJbJhM/HPt3d7knKi9j&#10;2ii22RpaesuV94Vxqw59Nfoqa1v/XuoEYDzIe2UrqOWtKL5pxMWqARR0qSXgAW0BvKNJKdE3FHJZ&#10;M4TwL2LYg4ZoaNPfiRIIka0Rrjv7SnU2B9Qd7Z0IHk8ioHuDCjBeBdE8AN4FuA57m4Ekx5+l0uYt&#10;FR2ymxQrQOeCk92tNsPV4xWbi4uctS3YSdLyCwPEHCyQGn61PgvCyeZnHMTr+XoeedF4uvaiIMu8&#10;Zb6KvGkezibZVbZaZeEvmzeMkoaVJeU2zVHCYXTq2PEp/VF5h8c0iO8kYi1aVtpwFpJW9WbVKrQj&#10;8IRy97mSg+fpmn8Jw9ULuDyjFI6j4M049vLpfOZFeTTx4lkw94IwfhNPgyiOsvyS0i3j9N8poT7F&#10;8WQ8cV06A/2MW+C+l9xI0jEDQ6plXYpBGvDZSySxClzz0u0NYe2wPyuFhf9UCmj3sdFOr1aig/o3&#10;onwEuSoBcgLlwTiFTSPUD4x6GE0p1t+3RFGM2nccJB+HUQTXjDtEk9kYDurcszn3EF5AqBQbjIbt&#10;ygzzbysVqxvIFLrCcLGEZ1IxJ2H7hAZUh8cF48cxOYxKO9/Oz+7W00Bf/A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FTfw/9wIA&#10;ABgGAAAOAAAAAAAAAAAAAAAAAC4CAABkcnMvZTJvRG9jLnhtbFBLAQItABQABgAIAAAAIQBMoOks&#10;2AAAAAMBAAAPAAAAAAAAAAAAAAAAAFEFAABkcnMvZG93bnJldi54bWxQSwUGAAAAAAQABADzAAAA&#10;VgYAAAAA&#10;" filled="f" stroked="f">
                <o:lock v:ext="edit" aspectratio="t"/>
                <w10:anchorlock/>
              </v:rect>
            </w:pict>
          </mc:Fallback>
        </mc:AlternateContent>
      </w:r>
      <w:r>
        <w:rPr>
          <w:noProof/>
          <w:lang w:bidi="ar-SA"/>
        </w:rPr>
        <w:drawing>
          <wp:inline distT="0" distB="0" distL="0" distR="0" wp14:anchorId="737DF6A7" wp14:editId="426C6D0A">
            <wp:extent cx="2419350" cy="523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9350" cy="523875"/>
                    </a:xfrm>
                    <a:prstGeom prst="rect">
                      <a:avLst/>
                    </a:prstGeom>
                  </pic:spPr>
                </pic:pic>
              </a:graphicData>
            </a:graphic>
          </wp:inline>
        </w:drawing>
      </w:r>
    </w:p>
    <w:p w:rsidR="00A01486" w:rsidRPr="00F749BB" w:rsidRDefault="00A01486" w:rsidP="00A01486">
      <w:pPr>
        <w:spacing w:before="100" w:beforeAutospacing="1" w:after="100" w:afterAutospacing="1" w:line="360" w:lineRule="auto"/>
        <w:jc w:val="both"/>
        <w:rPr>
          <w:rFonts w:ascii="Times New Roman" w:eastAsia="Times New Roman" w:hAnsi="Times New Roman" w:cs="Times New Roman"/>
          <w:sz w:val="24"/>
          <w:szCs w:val="24"/>
          <w:lang w:bidi="ar-SA"/>
        </w:rPr>
      </w:pPr>
      <w:proofErr w:type="gramStart"/>
      <w:r w:rsidRPr="00F749BB">
        <w:rPr>
          <w:rFonts w:ascii="Times New Roman" w:eastAsia="Times New Roman" w:hAnsi="Times New Roman" w:cs="Times New Roman"/>
          <w:sz w:val="24"/>
          <w:szCs w:val="24"/>
          <w:lang w:bidi="ar-SA"/>
        </w:rPr>
        <w:t>where</w:t>
      </w:r>
      <w:proofErr w:type="gramEnd"/>
      <w:r w:rsidRPr="00F749BB">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θ</w:t>
      </w:r>
      <w:r w:rsidRPr="00F749BB">
        <w:rPr>
          <w:rFonts w:ascii="Times New Roman" w:eastAsia="Times New Roman" w:hAnsi="Times New Roman" w:cs="Times New Roman"/>
          <w:i/>
          <w:iCs/>
          <w:sz w:val="24"/>
          <w:szCs w:val="24"/>
          <w:lang w:bidi="ar-SA"/>
        </w:rPr>
        <w:t xml:space="preserve"> </w:t>
      </w:r>
      <w:r w:rsidRPr="00F749BB">
        <w:rPr>
          <w:rFonts w:ascii="Times New Roman" w:eastAsia="Times New Roman" w:hAnsi="Times New Roman" w:cs="Times New Roman"/>
          <w:sz w:val="24"/>
          <w:szCs w:val="24"/>
          <w:lang w:bidi="ar-SA"/>
        </w:rPr>
        <w:t>is the electrical angle measured from the magnetic axis of the coil which coincides with the positive peak of the fundamental wave.</w:t>
      </w:r>
    </w:p>
    <w:p w:rsidR="00A01486" w:rsidRDefault="00A01486" w:rsidP="00A01486">
      <w:pPr>
        <w:jc w:val="center"/>
        <w:rPr>
          <w:rFonts w:ascii="Times New Roman" w:hAnsi="Times New Roman" w:cs="Times New Roman"/>
          <w:sz w:val="24"/>
        </w:rPr>
      </w:pPr>
      <w:r>
        <w:rPr>
          <w:noProof/>
          <w:lang w:bidi="ar-SA"/>
        </w:rPr>
        <w:drawing>
          <wp:inline distT="0" distB="0" distL="0" distR="0" wp14:anchorId="5064920E" wp14:editId="3D4414FA">
            <wp:extent cx="2390775" cy="6667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90775" cy="666750"/>
                    </a:xfrm>
                    <a:prstGeom prst="rect">
                      <a:avLst/>
                    </a:prstGeom>
                  </pic:spPr>
                </pic:pic>
              </a:graphicData>
            </a:graphic>
          </wp:inline>
        </w:drawing>
      </w:r>
    </w:p>
    <w:p w:rsidR="00A01486" w:rsidRPr="00D44E74"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Q.3 </w:t>
      </w:r>
      <w:proofErr w:type="gramStart"/>
      <w:r>
        <w:rPr>
          <w:rFonts w:ascii="Times New Roman" w:hAnsi="Times New Roman" w:cs="Times New Roman"/>
          <w:sz w:val="24"/>
        </w:rPr>
        <w:t>What</w:t>
      </w:r>
      <w:proofErr w:type="gramEnd"/>
      <w:r>
        <w:rPr>
          <w:rFonts w:ascii="Times New Roman" w:hAnsi="Times New Roman" w:cs="Times New Roman"/>
          <w:sz w:val="24"/>
        </w:rPr>
        <w:t xml:space="preserve"> are advantages of rotating field alternator over stationary field</w:t>
      </w:r>
      <w:r w:rsidRPr="00D44E74">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A01486" w:rsidRPr="001736C3" w:rsidRDefault="00A01486" w:rsidP="00A01486">
      <w:pPr>
        <w:spacing w:line="360" w:lineRule="auto"/>
        <w:jc w:val="both"/>
        <w:rPr>
          <w:rStyle w:val="fontstyle01"/>
          <w:sz w:val="24"/>
        </w:rPr>
      </w:pPr>
      <w:r w:rsidRPr="001736C3">
        <w:rPr>
          <w:rStyle w:val="fontstyle01"/>
          <w:sz w:val="24"/>
        </w:rPr>
        <w:t xml:space="preserve">The field winding of an alternator is placed on the rotor and is connected to </w:t>
      </w:r>
      <w:proofErr w:type="spellStart"/>
      <w:proofErr w:type="gramStart"/>
      <w:r w:rsidRPr="001736C3">
        <w:rPr>
          <w:rStyle w:val="fontstyle01"/>
          <w:sz w:val="24"/>
        </w:rPr>
        <w:t>d.c</w:t>
      </w:r>
      <w:proofErr w:type="gramEnd"/>
      <w:r w:rsidRPr="001736C3">
        <w:rPr>
          <w:rStyle w:val="fontstyle01"/>
          <w:sz w:val="24"/>
        </w:rPr>
        <w:t>.</w:t>
      </w:r>
      <w:proofErr w:type="spellEnd"/>
      <w:r>
        <w:rPr>
          <w:rStyle w:val="fontstyle01"/>
          <w:sz w:val="24"/>
        </w:rPr>
        <w:t xml:space="preserve"> </w:t>
      </w:r>
      <w:r w:rsidRPr="001736C3">
        <w:rPr>
          <w:rStyle w:val="fontstyle01"/>
          <w:sz w:val="24"/>
        </w:rPr>
        <w:t>supply through two slip rings. The 3-phase armature winding is placed on the</w:t>
      </w:r>
      <w:r>
        <w:rPr>
          <w:rStyle w:val="fontstyle01"/>
          <w:sz w:val="24"/>
        </w:rPr>
        <w:t xml:space="preserve"> </w:t>
      </w:r>
      <w:r w:rsidRPr="001736C3">
        <w:rPr>
          <w:rStyle w:val="fontstyle01"/>
          <w:sz w:val="24"/>
        </w:rPr>
        <w:t>stator. This arrangement has the following advantages</w:t>
      </w:r>
    </w:p>
    <w:p w:rsidR="00A01486" w:rsidRPr="001736C3" w:rsidRDefault="00A01486" w:rsidP="00A01486">
      <w:pPr>
        <w:pStyle w:val="ListParagraph"/>
        <w:numPr>
          <w:ilvl w:val="0"/>
          <w:numId w:val="4"/>
        </w:numPr>
        <w:spacing w:line="360" w:lineRule="auto"/>
        <w:jc w:val="both"/>
        <w:rPr>
          <w:rFonts w:ascii="Times New Roman" w:hAnsi="Times New Roman" w:cs="Times New Roman"/>
          <w:sz w:val="20"/>
        </w:rPr>
      </w:pPr>
      <w:r w:rsidRPr="001736C3">
        <w:rPr>
          <w:rStyle w:val="fontstyle01"/>
          <w:sz w:val="24"/>
        </w:rPr>
        <w:t xml:space="preserve">It is easier to insulate stationary winding for high voltages for which </w:t>
      </w:r>
      <w:proofErr w:type="spellStart"/>
      <w:r w:rsidRPr="001736C3">
        <w:rPr>
          <w:rStyle w:val="fontstyle01"/>
          <w:sz w:val="24"/>
        </w:rPr>
        <w:t>thealternators</w:t>
      </w:r>
      <w:proofErr w:type="spellEnd"/>
      <w:r w:rsidRPr="001736C3">
        <w:rPr>
          <w:rStyle w:val="fontstyle01"/>
          <w:sz w:val="24"/>
        </w:rPr>
        <w:t xml:space="preserve"> are usually designed. Ii is because they are not subjected </w:t>
      </w:r>
      <w:proofErr w:type="spellStart"/>
      <w:r w:rsidRPr="001736C3">
        <w:rPr>
          <w:rStyle w:val="fontstyle01"/>
          <w:sz w:val="24"/>
        </w:rPr>
        <w:t>tocentrifugal</w:t>
      </w:r>
      <w:proofErr w:type="spellEnd"/>
      <w:r w:rsidRPr="001736C3">
        <w:rPr>
          <w:rStyle w:val="fontstyle01"/>
          <w:sz w:val="24"/>
        </w:rPr>
        <w:t xml:space="preserve"> forces and also extra space is available due to the </w:t>
      </w:r>
      <w:proofErr w:type="spellStart"/>
      <w:r w:rsidRPr="001736C3">
        <w:rPr>
          <w:rStyle w:val="fontstyle01"/>
          <w:sz w:val="24"/>
        </w:rPr>
        <w:t>stationaryarrangement</w:t>
      </w:r>
      <w:proofErr w:type="spellEnd"/>
      <w:r w:rsidRPr="001736C3">
        <w:rPr>
          <w:rStyle w:val="fontstyle01"/>
          <w:sz w:val="24"/>
        </w:rPr>
        <w:t xml:space="preserve"> of the armature.</w:t>
      </w:r>
    </w:p>
    <w:p w:rsidR="00A01486" w:rsidRPr="001736C3" w:rsidRDefault="00A01486" w:rsidP="00A01486">
      <w:pPr>
        <w:pStyle w:val="ListParagraph"/>
        <w:numPr>
          <w:ilvl w:val="0"/>
          <w:numId w:val="4"/>
        </w:numPr>
        <w:spacing w:line="360" w:lineRule="auto"/>
        <w:jc w:val="both"/>
        <w:rPr>
          <w:rFonts w:ascii="Times New Roman" w:hAnsi="Times New Roman" w:cs="Times New Roman"/>
          <w:sz w:val="20"/>
        </w:rPr>
      </w:pPr>
      <w:r w:rsidRPr="001736C3">
        <w:rPr>
          <w:rStyle w:val="fontstyle01"/>
          <w:sz w:val="24"/>
        </w:rPr>
        <w:t xml:space="preserve">The stationary 3-phase armature can be directly connected to load </w:t>
      </w:r>
      <w:proofErr w:type="spellStart"/>
      <w:r w:rsidRPr="001736C3">
        <w:rPr>
          <w:rStyle w:val="fontstyle01"/>
          <w:sz w:val="24"/>
        </w:rPr>
        <w:t>withoutgoing</w:t>
      </w:r>
      <w:proofErr w:type="spellEnd"/>
      <w:r w:rsidRPr="001736C3">
        <w:rPr>
          <w:rStyle w:val="fontstyle01"/>
          <w:sz w:val="24"/>
        </w:rPr>
        <w:t xml:space="preserve"> through large, unreliable slip rings and brushes.</w:t>
      </w:r>
    </w:p>
    <w:p w:rsidR="00A01486" w:rsidRPr="00A01486" w:rsidRDefault="00A01486" w:rsidP="00A01486">
      <w:pPr>
        <w:pStyle w:val="ListParagraph"/>
        <w:numPr>
          <w:ilvl w:val="0"/>
          <w:numId w:val="4"/>
        </w:numPr>
        <w:spacing w:line="360" w:lineRule="auto"/>
        <w:jc w:val="both"/>
        <w:rPr>
          <w:rStyle w:val="fontstyle01"/>
          <w:rFonts w:ascii="Times New Roman" w:hAnsi="Times New Roman" w:cs="Times New Roman"/>
          <w:color w:val="auto"/>
          <w:sz w:val="20"/>
          <w:szCs w:val="20"/>
        </w:rPr>
      </w:pPr>
      <w:r w:rsidRPr="001736C3">
        <w:rPr>
          <w:rStyle w:val="fontstyle01"/>
          <w:sz w:val="24"/>
        </w:rPr>
        <w:t xml:space="preserve">Only two slip rings are required for </w:t>
      </w:r>
      <w:proofErr w:type="spellStart"/>
      <w:proofErr w:type="gramStart"/>
      <w:r w:rsidRPr="001736C3">
        <w:rPr>
          <w:rStyle w:val="fontstyle01"/>
          <w:sz w:val="24"/>
        </w:rPr>
        <w:t>d.c</w:t>
      </w:r>
      <w:proofErr w:type="gramEnd"/>
      <w:r w:rsidRPr="001736C3">
        <w:rPr>
          <w:rStyle w:val="fontstyle01"/>
          <w:sz w:val="24"/>
        </w:rPr>
        <w:t>.</w:t>
      </w:r>
      <w:proofErr w:type="spellEnd"/>
      <w:r w:rsidRPr="001736C3">
        <w:rPr>
          <w:rStyle w:val="fontstyle01"/>
          <w:sz w:val="24"/>
        </w:rPr>
        <w:t xml:space="preserve"> supply to the field winding on </w:t>
      </w:r>
      <w:proofErr w:type="spellStart"/>
      <w:r w:rsidRPr="001736C3">
        <w:rPr>
          <w:rStyle w:val="fontstyle01"/>
          <w:sz w:val="24"/>
        </w:rPr>
        <w:t>therotor</w:t>
      </w:r>
      <w:proofErr w:type="spellEnd"/>
      <w:r w:rsidRPr="001736C3">
        <w:rPr>
          <w:rStyle w:val="fontstyle01"/>
          <w:sz w:val="24"/>
        </w:rPr>
        <w:t xml:space="preserve">. Since the exciting current is small, the slip rings and brush </w:t>
      </w:r>
      <w:proofErr w:type="spellStart"/>
      <w:r w:rsidRPr="001736C3">
        <w:rPr>
          <w:rStyle w:val="fontstyle01"/>
          <w:sz w:val="24"/>
        </w:rPr>
        <w:t>gearrequired</w:t>
      </w:r>
      <w:proofErr w:type="spellEnd"/>
      <w:r w:rsidRPr="001736C3">
        <w:rPr>
          <w:rStyle w:val="fontstyle01"/>
          <w:sz w:val="24"/>
        </w:rPr>
        <w:t xml:space="preserve"> are of light construction.</w:t>
      </w:r>
    </w:p>
    <w:p w:rsidR="00A01486" w:rsidRDefault="00A01486" w:rsidP="00A01486">
      <w:pPr>
        <w:spacing w:line="360" w:lineRule="auto"/>
        <w:jc w:val="both"/>
        <w:rPr>
          <w:rFonts w:ascii="Times New Roman" w:hAnsi="Times New Roman" w:cs="Times New Roman"/>
          <w:sz w:val="20"/>
        </w:rPr>
      </w:pPr>
    </w:p>
    <w:p w:rsidR="00A01486" w:rsidRDefault="00A01486" w:rsidP="00A01486">
      <w:pPr>
        <w:spacing w:line="360" w:lineRule="auto"/>
        <w:jc w:val="both"/>
        <w:rPr>
          <w:rFonts w:ascii="Times New Roman" w:hAnsi="Times New Roman" w:cs="Times New Roman"/>
          <w:sz w:val="20"/>
        </w:rPr>
      </w:pPr>
    </w:p>
    <w:p w:rsidR="00A01486" w:rsidRPr="00A01486" w:rsidRDefault="00A01486" w:rsidP="00A01486">
      <w:pPr>
        <w:spacing w:line="360" w:lineRule="auto"/>
        <w:jc w:val="both"/>
        <w:rPr>
          <w:rFonts w:ascii="Times New Roman" w:hAnsi="Times New Roman" w:cs="Times New Roman"/>
          <w:sz w:val="20"/>
        </w:rPr>
      </w:pPr>
    </w:p>
    <w:p w:rsidR="00A01486" w:rsidRPr="001736C3" w:rsidRDefault="00A01486" w:rsidP="00A01486">
      <w:pPr>
        <w:pStyle w:val="ListParagraph"/>
        <w:numPr>
          <w:ilvl w:val="0"/>
          <w:numId w:val="4"/>
        </w:numPr>
        <w:spacing w:line="360" w:lineRule="auto"/>
        <w:jc w:val="both"/>
        <w:rPr>
          <w:rFonts w:ascii="Times New Roman" w:hAnsi="Times New Roman" w:cs="Times New Roman"/>
          <w:sz w:val="20"/>
        </w:rPr>
      </w:pPr>
      <w:r w:rsidRPr="001736C3">
        <w:rPr>
          <w:rStyle w:val="fontstyle01"/>
          <w:sz w:val="24"/>
        </w:rPr>
        <w:t xml:space="preserve">Due to simple and robust construction of the rotor, higher speed of </w:t>
      </w:r>
      <w:proofErr w:type="spellStart"/>
      <w:r w:rsidRPr="001736C3">
        <w:rPr>
          <w:rStyle w:val="fontstyle01"/>
          <w:sz w:val="24"/>
        </w:rPr>
        <w:t>rotatingd.c</w:t>
      </w:r>
      <w:proofErr w:type="spellEnd"/>
      <w:r w:rsidRPr="001736C3">
        <w:rPr>
          <w:rStyle w:val="fontstyle01"/>
          <w:sz w:val="24"/>
        </w:rPr>
        <w:t xml:space="preserve">. </w:t>
      </w:r>
      <w:proofErr w:type="gramStart"/>
      <w:r w:rsidRPr="001736C3">
        <w:rPr>
          <w:rStyle w:val="fontstyle01"/>
          <w:sz w:val="24"/>
        </w:rPr>
        <w:t>field</w:t>
      </w:r>
      <w:proofErr w:type="gramEnd"/>
      <w:r w:rsidRPr="001736C3">
        <w:rPr>
          <w:rStyle w:val="fontstyle01"/>
          <w:sz w:val="24"/>
        </w:rPr>
        <w:t xml:space="preserve"> is possible. This increases the output obtainable from a </w:t>
      </w:r>
      <w:proofErr w:type="spellStart"/>
      <w:r w:rsidRPr="001736C3">
        <w:rPr>
          <w:rStyle w:val="fontstyle01"/>
          <w:sz w:val="24"/>
        </w:rPr>
        <w:t>machineof</w:t>
      </w:r>
      <w:proofErr w:type="spellEnd"/>
      <w:r w:rsidRPr="001736C3">
        <w:rPr>
          <w:rStyle w:val="fontstyle01"/>
          <w:sz w:val="24"/>
        </w:rPr>
        <w:t xml:space="preserve"> given dimensions.</w:t>
      </w:r>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rPr>
          <w:rFonts w:ascii="Times New Roman" w:hAnsi="Times New Roman" w:cs="Times New Roman"/>
          <w:sz w:val="24"/>
        </w:rPr>
      </w:pPr>
      <w:r w:rsidRPr="00B62E98">
        <w:rPr>
          <w:rFonts w:ascii="Times New Roman" w:hAnsi="Times New Roman" w:cs="Times New Roman"/>
          <w:sz w:val="24"/>
        </w:rPr>
        <w:t xml:space="preserve">Q.3 </w:t>
      </w:r>
      <w:r>
        <w:rPr>
          <w:rFonts w:ascii="Times New Roman" w:hAnsi="Times New Roman" w:cs="Times New Roman"/>
          <w:sz w:val="24"/>
        </w:rPr>
        <w:t>Discuss Armature Reaction in Synchronous machine. Show the armature reaction effect at lagging power Factor.</w:t>
      </w:r>
    </w:p>
    <w:p w:rsidR="00A01486" w:rsidRDefault="00A01486" w:rsidP="00A01486">
      <w:pPr>
        <w:spacing w:line="360" w:lineRule="auto"/>
        <w:jc w:val="both"/>
        <w:rPr>
          <w:rStyle w:val="fontstyle01"/>
          <w:sz w:val="24"/>
          <w:szCs w:val="24"/>
        </w:rPr>
      </w:pPr>
      <w:r w:rsidRPr="001736C3">
        <w:rPr>
          <w:rStyle w:val="fontstyle01"/>
          <w:sz w:val="24"/>
          <w:szCs w:val="24"/>
        </w:rPr>
        <w:t>When an alternator is running at no-load, there will be no current flowing</w:t>
      </w:r>
      <w:r>
        <w:rPr>
          <w:rFonts w:ascii="TimesNewRoman" w:hAnsi="TimesNewRoman"/>
          <w:color w:val="000000"/>
          <w:sz w:val="24"/>
          <w:szCs w:val="24"/>
        </w:rPr>
        <w:t xml:space="preserve"> </w:t>
      </w:r>
      <w:r w:rsidRPr="001736C3">
        <w:rPr>
          <w:rStyle w:val="fontstyle01"/>
          <w:sz w:val="24"/>
          <w:szCs w:val="24"/>
        </w:rPr>
        <w:t>through the armature winding. The flux produced in the air-gap will be only due</w:t>
      </w:r>
      <w:r>
        <w:rPr>
          <w:rFonts w:ascii="TimesNewRoman" w:hAnsi="TimesNewRoman"/>
          <w:color w:val="000000"/>
          <w:sz w:val="24"/>
          <w:szCs w:val="24"/>
        </w:rPr>
        <w:t xml:space="preserve"> </w:t>
      </w:r>
      <w:r w:rsidRPr="001736C3">
        <w:rPr>
          <w:rStyle w:val="fontstyle01"/>
          <w:sz w:val="24"/>
          <w:szCs w:val="24"/>
        </w:rPr>
        <w:t>to the rotor ampere-turns. When the alternator is loaded, the three-phase currents</w:t>
      </w:r>
      <w:r>
        <w:rPr>
          <w:rFonts w:ascii="TimesNewRoman" w:hAnsi="TimesNewRoman"/>
          <w:color w:val="000000"/>
          <w:sz w:val="24"/>
          <w:szCs w:val="24"/>
        </w:rPr>
        <w:t xml:space="preserve"> </w:t>
      </w:r>
      <w:r w:rsidRPr="001736C3">
        <w:rPr>
          <w:rStyle w:val="fontstyle01"/>
          <w:sz w:val="24"/>
          <w:szCs w:val="24"/>
        </w:rPr>
        <w:t>will produce a totaling</w:t>
      </w:r>
      <w:r>
        <w:rPr>
          <w:rStyle w:val="fontstyle01"/>
          <w:sz w:val="24"/>
          <w:szCs w:val="24"/>
        </w:rPr>
        <w:t xml:space="preserve"> magnetic field in the air-gap. </w:t>
      </w:r>
      <w:r w:rsidRPr="001736C3">
        <w:rPr>
          <w:rStyle w:val="fontstyle01"/>
          <w:sz w:val="24"/>
          <w:szCs w:val="24"/>
        </w:rPr>
        <w:t>Consequently, the air-gap</w:t>
      </w:r>
      <w:r>
        <w:rPr>
          <w:rFonts w:ascii="TimesNewRoman" w:hAnsi="TimesNewRoman"/>
          <w:color w:val="000000"/>
          <w:sz w:val="24"/>
          <w:szCs w:val="24"/>
        </w:rPr>
        <w:t xml:space="preserve"> </w:t>
      </w:r>
      <w:r w:rsidRPr="001736C3">
        <w:rPr>
          <w:rStyle w:val="fontstyle01"/>
          <w:sz w:val="24"/>
          <w:szCs w:val="24"/>
        </w:rPr>
        <w:t>flux is changed from the no-load condition.</w:t>
      </w:r>
      <w:r w:rsidRPr="001736C3">
        <w:rPr>
          <w:rFonts w:ascii="TimesNewRoman" w:hAnsi="TimesNewRoman"/>
          <w:color w:val="000000"/>
          <w:sz w:val="24"/>
          <w:szCs w:val="24"/>
        </w:rPr>
        <w:br/>
      </w:r>
      <w:r w:rsidRPr="001736C3">
        <w:rPr>
          <w:rStyle w:val="fontstyle01"/>
          <w:sz w:val="24"/>
          <w:szCs w:val="24"/>
        </w:rPr>
        <w:t>The effect of armature flux on the flux produced by field ampere-turns (</w:t>
      </w:r>
      <w:proofErr w:type="spellStart"/>
      <w:r w:rsidRPr="001736C3">
        <w:rPr>
          <w:rStyle w:val="fontstyle01"/>
          <w:sz w:val="24"/>
          <w:szCs w:val="24"/>
        </w:rPr>
        <w:t>i</w:t>
      </w:r>
      <w:proofErr w:type="spellEnd"/>
      <w:r w:rsidRPr="001736C3">
        <w:rPr>
          <w:rStyle w:val="fontstyle01"/>
          <w:sz w:val="24"/>
          <w:szCs w:val="24"/>
        </w:rPr>
        <w:t xml:space="preserve">. </w:t>
      </w:r>
      <w:proofErr w:type="spellStart"/>
      <w:r w:rsidRPr="001736C3">
        <w:rPr>
          <w:rStyle w:val="fontstyle01"/>
          <w:sz w:val="24"/>
          <w:szCs w:val="24"/>
        </w:rPr>
        <w:t>e.</w:t>
      </w:r>
      <w:proofErr w:type="gramStart"/>
      <w:r w:rsidRPr="001736C3">
        <w:rPr>
          <w:rStyle w:val="fontstyle01"/>
          <w:sz w:val="24"/>
          <w:szCs w:val="24"/>
        </w:rPr>
        <w:t>,rotor</w:t>
      </w:r>
      <w:proofErr w:type="spellEnd"/>
      <w:proofErr w:type="gramEnd"/>
      <w:r w:rsidRPr="001736C3">
        <w:rPr>
          <w:rStyle w:val="fontstyle01"/>
          <w:sz w:val="24"/>
          <w:szCs w:val="24"/>
        </w:rPr>
        <w:t xml:space="preserve"> ampere-turns) is called armature reaction.</w:t>
      </w:r>
      <w:r>
        <w:rPr>
          <w:rStyle w:val="fontstyle01"/>
          <w:sz w:val="24"/>
          <w:szCs w:val="24"/>
        </w:rPr>
        <w:t xml:space="preserve"> </w:t>
      </w:r>
      <w:r w:rsidRPr="001736C3">
        <w:rPr>
          <w:rStyle w:val="fontstyle01"/>
          <w:sz w:val="24"/>
          <w:szCs w:val="24"/>
        </w:rPr>
        <w:t>Two things are worth noting about the armature reaction in an alternator. First,</w:t>
      </w:r>
      <w:r>
        <w:rPr>
          <w:rFonts w:ascii="TimesNewRoman" w:hAnsi="TimesNewRoman"/>
          <w:color w:val="000000"/>
          <w:sz w:val="24"/>
          <w:szCs w:val="24"/>
        </w:rPr>
        <w:t xml:space="preserve"> </w:t>
      </w:r>
      <w:r w:rsidRPr="001736C3">
        <w:rPr>
          <w:rStyle w:val="fontstyle01"/>
          <w:sz w:val="24"/>
          <w:szCs w:val="24"/>
        </w:rPr>
        <w:t>the armature flux and the flux produced by rotor ampere-turns rotate at the same</w:t>
      </w:r>
      <w:r w:rsidRPr="001736C3">
        <w:rPr>
          <w:rFonts w:ascii="TimesNewRoman" w:hAnsi="TimesNewRoman"/>
          <w:color w:val="000000"/>
          <w:sz w:val="24"/>
          <w:szCs w:val="24"/>
        </w:rPr>
        <w:br/>
      </w:r>
      <w:r w:rsidRPr="001736C3">
        <w:rPr>
          <w:rStyle w:val="fontstyle01"/>
          <w:sz w:val="24"/>
          <w:szCs w:val="24"/>
        </w:rPr>
        <w:t>speed (synchronous speed) in the same direction and, therefore, the two fluxes</w:t>
      </w:r>
      <w:r>
        <w:rPr>
          <w:rFonts w:ascii="TimesNewRoman" w:hAnsi="TimesNewRoman"/>
          <w:color w:val="000000"/>
          <w:sz w:val="24"/>
          <w:szCs w:val="24"/>
        </w:rPr>
        <w:t xml:space="preserve"> </w:t>
      </w:r>
      <w:r w:rsidRPr="001736C3">
        <w:rPr>
          <w:rStyle w:val="fontstyle01"/>
          <w:sz w:val="24"/>
          <w:szCs w:val="24"/>
        </w:rPr>
        <w:t>are fixed in space relative to each other. Secondly, the modification of flux in</w:t>
      </w:r>
      <w:r>
        <w:rPr>
          <w:rFonts w:ascii="TimesNewRoman" w:hAnsi="TimesNewRoman"/>
          <w:color w:val="000000"/>
          <w:sz w:val="24"/>
          <w:szCs w:val="24"/>
        </w:rPr>
        <w:t xml:space="preserve"> </w:t>
      </w:r>
      <w:r w:rsidRPr="001736C3">
        <w:rPr>
          <w:rStyle w:val="fontstyle01"/>
          <w:sz w:val="24"/>
          <w:szCs w:val="24"/>
        </w:rPr>
        <w:t>the air-gap due to armature flux depends on the magnitude of stator current and</w:t>
      </w:r>
      <w:r>
        <w:rPr>
          <w:rFonts w:ascii="TimesNewRoman" w:hAnsi="TimesNewRoman"/>
          <w:color w:val="000000"/>
          <w:sz w:val="24"/>
          <w:szCs w:val="24"/>
        </w:rPr>
        <w:t xml:space="preserve"> </w:t>
      </w:r>
      <w:r w:rsidRPr="001736C3">
        <w:rPr>
          <w:rStyle w:val="fontstyle01"/>
          <w:sz w:val="24"/>
          <w:szCs w:val="24"/>
        </w:rPr>
        <w:t>on the power factor of the load. It is the load power factor which determines</w:t>
      </w:r>
      <w:r>
        <w:rPr>
          <w:rFonts w:ascii="TimesNewRoman" w:hAnsi="TimesNewRoman"/>
          <w:color w:val="000000"/>
          <w:sz w:val="24"/>
          <w:szCs w:val="24"/>
        </w:rPr>
        <w:t xml:space="preserve"> </w:t>
      </w:r>
      <w:r w:rsidRPr="001736C3">
        <w:rPr>
          <w:rStyle w:val="fontstyle01"/>
          <w:sz w:val="24"/>
          <w:szCs w:val="24"/>
        </w:rPr>
        <w:t>whether the armature flux distorts, opposes or helps the flux produced by rotor</w:t>
      </w:r>
      <w:r>
        <w:rPr>
          <w:rFonts w:ascii="TimesNewRoman" w:hAnsi="TimesNewRoman"/>
          <w:color w:val="000000"/>
          <w:sz w:val="24"/>
          <w:szCs w:val="24"/>
        </w:rPr>
        <w:t xml:space="preserve"> </w:t>
      </w:r>
      <w:r w:rsidRPr="001736C3">
        <w:rPr>
          <w:rStyle w:val="fontstyle01"/>
          <w:sz w:val="24"/>
          <w:szCs w:val="24"/>
        </w:rPr>
        <w:t>ampere-turns. To illustrate this important point, we shall consider the following</w:t>
      </w:r>
      <w:r>
        <w:rPr>
          <w:rFonts w:ascii="TimesNewRoman" w:hAnsi="TimesNewRoman"/>
          <w:color w:val="000000"/>
          <w:sz w:val="24"/>
          <w:szCs w:val="24"/>
        </w:rPr>
        <w:t xml:space="preserve"> </w:t>
      </w:r>
      <w:r>
        <w:rPr>
          <w:rStyle w:val="fontstyle01"/>
          <w:sz w:val="24"/>
          <w:szCs w:val="24"/>
        </w:rPr>
        <w:t>three cases</w:t>
      </w:r>
    </w:p>
    <w:p w:rsidR="00A01486" w:rsidRPr="00A27B67" w:rsidRDefault="00A01486" w:rsidP="00A01486">
      <w:pPr>
        <w:pStyle w:val="ListParagraph"/>
        <w:numPr>
          <w:ilvl w:val="0"/>
          <w:numId w:val="5"/>
        </w:numPr>
        <w:spacing w:after="0" w:line="360" w:lineRule="auto"/>
        <w:rPr>
          <w:rStyle w:val="fontstyle01"/>
          <w:sz w:val="24"/>
          <w:szCs w:val="24"/>
        </w:rPr>
      </w:pPr>
      <w:r w:rsidRPr="00A27B67">
        <w:rPr>
          <w:rStyle w:val="fontstyle01"/>
          <w:sz w:val="24"/>
          <w:szCs w:val="24"/>
        </w:rPr>
        <w:t xml:space="preserve">When load </w:t>
      </w:r>
      <w:proofErr w:type="spellStart"/>
      <w:r w:rsidRPr="00A27B67">
        <w:rPr>
          <w:rStyle w:val="fontstyle01"/>
          <w:sz w:val="24"/>
          <w:szCs w:val="24"/>
        </w:rPr>
        <w:t>p.f</w:t>
      </w:r>
      <w:proofErr w:type="spellEnd"/>
      <w:r w:rsidRPr="00A27B67">
        <w:rPr>
          <w:rStyle w:val="fontstyle01"/>
          <w:sz w:val="24"/>
          <w:szCs w:val="24"/>
        </w:rPr>
        <w:t>. is unity</w:t>
      </w:r>
    </w:p>
    <w:p w:rsidR="00A01486" w:rsidRDefault="00A01486" w:rsidP="00A01486">
      <w:pPr>
        <w:pStyle w:val="ListParagraph"/>
        <w:numPr>
          <w:ilvl w:val="0"/>
          <w:numId w:val="5"/>
        </w:numPr>
        <w:spacing w:after="0" w:line="360" w:lineRule="auto"/>
        <w:rPr>
          <w:rStyle w:val="fontstyle01"/>
          <w:sz w:val="24"/>
          <w:szCs w:val="24"/>
        </w:rPr>
      </w:pPr>
      <w:r w:rsidRPr="00A27B67">
        <w:rPr>
          <w:rStyle w:val="fontstyle01"/>
          <w:sz w:val="24"/>
          <w:szCs w:val="24"/>
        </w:rPr>
        <w:t xml:space="preserve">(ii) When load </w:t>
      </w:r>
      <w:proofErr w:type="spellStart"/>
      <w:r w:rsidRPr="00A27B67">
        <w:rPr>
          <w:rStyle w:val="fontstyle01"/>
          <w:sz w:val="24"/>
          <w:szCs w:val="24"/>
        </w:rPr>
        <w:t>p.f</w:t>
      </w:r>
      <w:proofErr w:type="spellEnd"/>
      <w:r w:rsidRPr="00A27B67">
        <w:rPr>
          <w:rStyle w:val="fontstyle01"/>
          <w:sz w:val="24"/>
          <w:szCs w:val="24"/>
        </w:rPr>
        <w:t>. is zero lagging</w:t>
      </w:r>
    </w:p>
    <w:p w:rsidR="00A01486" w:rsidRDefault="00A01486" w:rsidP="00A01486">
      <w:pPr>
        <w:pStyle w:val="ListParagraph"/>
        <w:numPr>
          <w:ilvl w:val="0"/>
          <w:numId w:val="5"/>
        </w:numPr>
        <w:spacing w:after="0" w:line="360" w:lineRule="auto"/>
        <w:rPr>
          <w:rStyle w:val="fontstyle01"/>
          <w:sz w:val="24"/>
          <w:szCs w:val="24"/>
        </w:rPr>
      </w:pPr>
      <w:r w:rsidRPr="00A27B67">
        <w:rPr>
          <w:rStyle w:val="fontstyle01"/>
          <w:sz w:val="24"/>
          <w:szCs w:val="24"/>
        </w:rPr>
        <w:t xml:space="preserve">(iii) When load </w:t>
      </w:r>
      <w:proofErr w:type="spellStart"/>
      <w:r w:rsidRPr="00A27B67">
        <w:rPr>
          <w:rStyle w:val="fontstyle01"/>
          <w:sz w:val="24"/>
          <w:szCs w:val="24"/>
        </w:rPr>
        <w:t>p.f</w:t>
      </w:r>
      <w:proofErr w:type="spellEnd"/>
      <w:r w:rsidRPr="00A27B67">
        <w:rPr>
          <w:rStyle w:val="fontstyle01"/>
          <w:sz w:val="24"/>
          <w:szCs w:val="24"/>
        </w:rPr>
        <w:t>. is zero leading</w:t>
      </w:r>
    </w:p>
    <w:p w:rsidR="00A01486" w:rsidRPr="00FB6866" w:rsidRDefault="00A01486" w:rsidP="00A01486">
      <w:pPr>
        <w:spacing w:after="0" w:line="360" w:lineRule="auto"/>
        <w:rPr>
          <w:rStyle w:val="fontstyle21"/>
          <w:b w:val="0"/>
          <w:bCs w:val="0"/>
          <w:sz w:val="24"/>
          <w:szCs w:val="24"/>
        </w:rPr>
      </w:pPr>
      <w:r>
        <w:rPr>
          <w:rStyle w:val="fontstyle21"/>
        </w:rPr>
        <w:t>(</w:t>
      </w:r>
      <w:proofErr w:type="spellStart"/>
      <w:r>
        <w:rPr>
          <w:rStyle w:val="fontstyle21"/>
        </w:rPr>
        <w:t>i</w:t>
      </w:r>
      <w:proofErr w:type="spellEnd"/>
      <w:r>
        <w:rPr>
          <w:rStyle w:val="fontstyle21"/>
        </w:rPr>
        <w:t xml:space="preserve">) When load </w:t>
      </w:r>
      <w:proofErr w:type="spellStart"/>
      <w:r>
        <w:rPr>
          <w:rStyle w:val="fontstyle21"/>
        </w:rPr>
        <w:t>p.f</w:t>
      </w:r>
      <w:proofErr w:type="spellEnd"/>
      <w:r>
        <w:rPr>
          <w:rStyle w:val="fontstyle21"/>
        </w:rPr>
        <w:t>. is unity</w:t>
      </w:r>
    </w:p>
    <w:p w:rsidR="00A01486" w:rsidRPr="00FB6866" w:rsidRDefault="00A01486" w:rsidP="00A01486">
      <w:pPr>
        <w:spacing w:after="0" w:line="360" w:lineRule="auto"/>
        <w:jc w:val="both"/>
        <w:rPr>
          <w:rStyle w:val="fontstyle01"/>
          <w:sz w:val="24"/>
          <w:szCs w:val="24"/>
        </w:rPr>
      </w:pPr>
      <w:proofErr w:type="gramStart"/>
      <w:r w:rsidRPr="00FB6866">
        <w:rPr>
          <w:rStyle w:val="fontstyle01"/>
          <w:sz w:val="24"/>
          <w:szCs w:val="24"/>
        </w:rPr>
        <w:t>Fig.</w:t>
      </w:r>
      <w:proofErr w:type="gramEnd"/>
      <w:r w:rsidRPr="00FB6866">
        <w:rPr>
          <w:rStyle w:val="fontstyle01"/>
          <w:sz w:val="24"/>
          <w:szCs w:val="24"/>
        </w:rPr>
        <w:t xml:space="preserve"> (10.10 (</w:t>
      </w:r>
      <w:proofErr w:type="spellStart"/>
      <w:r w:rsidRPr="00FB6866">
        <w:rPr>
          <w:rStyle w:val="fontstyle01"/>
          <w:sz w:val="24"/>
          <w:szCs w:val="24"/>
        </w:rPr>
        <w:t>i</w:t>
      </w:r>
      <w:proofErr w:type="spellEnd"/>
      <w:r w:rsidRPr="00FB6866">
        <w:rPr>
          <w:rStyle w:val="fontstyle01"/>
          <w:sz w:val="24"/>
          <w:szCs w:val="24"/>
        </w:rPr>
        <w:t>)) shows an elementary alternator on no-load. Since the armature is</w:t>
      </w:r>
      <w:r w:rsidRPr="00FB6866">
        <w:rPr>
          <w:rFonts w:ascii="TimesNewRoman" w:hAnsi="TimesNewRoman"/>
          <w:color w:val="000000"/>
          <w:sz w:val="24"/>
          <w:szCs w:val="24"/>
        </w:rPr>
        <w:t xml:space="preserve"> </w:t>
      </w:r>
      <w:r w:rsidRPr="00FB6866">
        <w:rPr>
          <w:rStyle w:val="fontstyle01"/>
          <w:sz w:val="24"/>
          <w:szCs w:val="24"/>
        </w:rPr>
        <w:t>on open-circuit, there is no stator current and the flux due to rotor current is</w:t>
      </w:r>
      <w:r w:rsidRPr="00FB6866">
        <w:rPr>
          <w:rFonts w:ascii="TimesNewRoman" w:hAnsi="TimesNewRoman"/>
          <w:color w:val="000000"/>
          <w:sz w:val="24"/>
          <w:szCs w:val="24"/>
        </w:rPr>
        <w:t xml:space="preserve"> </w:t>
      </w:r>
      <w:r w:rsidRPr="00FB6866">
        <w:rPr>
          <w:rStyle w:val="fontstyle01"/>
          <w:sz w:val="24"/>
          <w:szCs w:val="24"/>
        </w:rPr>
        <w:t xml:space="preserve">distributed symmetrically in the air-gap as shown in Fig. </w:t>
      </w:r>
      <w:proofErr w:type="gramStart"/>
      <w:r w:rsidRPr="00FB6866">
        <w:rPr>
          <w:rStyle w:val="fontstyle01"/>
          <w:sz w:val="24"/>
          <w:szCs w:val="24"/>
        </w:rPr>
        <w:t>(10.10 (</w:t>
      </w:r>
      <w:proofErr w:type="spellStart"/>
      <w:r w:rsidRPr="00FB6866">
        <w:rPr>
          <w:rStyle w:val="fontstyle01"/>
          <w:sz w:val="24"/>
          <w:szCs w:val="24"/>
        </w:rPr>
        <w:t>i</w:t>
      </w:r>
      <w:proofErr w:type="spellEnd"/>
      <w:r w:rsidRPr="00FB6866">
        <w:rPr>
          <w:rStyle w:val="fontstyle01"/>
          <w:sz w:val="24"/>
          <w:szCs w:val="24"/>
        </w:rPr>
        <w:t>)).</w:t>
      </w:r>
      <w:proofErr w:type="gramEnd"/>
      <w:r w:rsidRPr="00FB6866">
        <w:rPr>
          <w:rStyle w:val="fontstyle01"/>
          <w:sz w:val="24"/>
          <w:szCs w:val="24"/>
        </w:rPr>
        <w:t xml:space="preserve"> Since the</w:t>
      </w:r>
      <w:r w:rsidRPr="00FB6866">
        <w:rPr>
          <w:rFonts w:ascii="TimesNewRoman" w:hAnsi="TimesNewRoman"/>
          <w:color w:val="000000"/>
          <w:sz w:val="24"/>
          <w:szCs w:val="24"/>
        </w:rPr>
        <w:t xml:space="preserve"> </w:t>
      </w:r>
      <w:r w:rsidRPr="00FB6866">
        <w:rPr>
          <w:rStyle w:val="fontstyle01"/>
          <w:sz w:val="24"/>
          <w:szCs w:val="24"/>
        </w:rPr>
        <w:t xml:space="preserve">direction of the rotor is assumed clockwise, the generated </w:t>
      </w:r>
      <w:proofErr w:type="spellStart"/>
      <w:r w:rsidRPr="00FB6866">
        <w:rPr>
          <w:rStyle w:val="fontstyle01"/>
          <w:sz w:val="24"/>
          <w:szCs w:val="24"/>
        </w:rPr>
        <w:t>e.m.f</w:t>
      </w:r>
      <w:proofErr w:type="spellEnd"/>
      <w:r w:rsidRPr="00FB6866">
        <w:rPr>
          <w:rStyle w:val="fontstyle01"/>
          <w:sz w:val="24"/>
          <w:szCs w:val="24"/>
        </w:rPr>
        <w:t>. in phase R1R2 is</w:t>
      </w:r>
      <w:r w:rsidRPr="00FB6866">
        <w:rPr>
          <w:rFonts w:ascii="TimesNewRoman" w:hAnsi="TimesNewRoman"/>
          <w:color w:val="000000"/>
          <w:sz w:val="24"/>
          <w:szCs w:val="24"/>
        </w:rPr>
        <w:t xml:space="preserve"> </w:t>
      </w:r>
      <w:r w:rsidRPr="00FB6866">
        <w:rPr>
          <w:rStyle w:val="fontstyle01"/>
          <w:sz w:val="24"/>
          <w:szCs w:val="24"/>
        </w:rPr>
        <w:t>at its maximum and is towards the paper in the conductor R1 and outwards in</w:t>
      </w:r>
      <w:r w:rsidRPr="00FB6866">
        <w:rPr>
          <w:rFonts w:ascii="TimesNewRoman" w:hAnsi="TimesNewRoman"/>
          <w:color w:val="000000"/>
          <w:sz w:val="24"/>
          <w:szCs w:val="24"/>
        </w:rPr>
        <w:t xml:space="preserve"> </w:t>
      </w:r>
      <w:r w:rsidRPr="00FB6866">
        <w:rPr>
          <w:rStyle w:val="fontstyle01"/>
          <w:sz w:val="24"/>
          <w:szCs w:val="24"/>
        </w:rPr>
        <w:t xml:space="preserve">conductor R2. No armature flux is produced since </w:t>
      </w:r>
      <w:proofErr w:type="gramStart"/>
      <w:r w:rsidRPr="00FB6866">
        <w:rPr>
          <w:rStyle w:val="fontstyle01"/>
          <w:sz w:val="24"/>
          <w:szCs w:val="24"/>
        </w:rPr>
        <w:t>no current flows in the</w:t>
      </w:r>
      <w:r w:rsidRPr="00FB6866">
        <w:rPr>
          <w:rFonts w:ascii="TimesNewRoman" w:hAnsi="TimesNewRoman"/>
          <w:color w:val="000000"/>
          <w:sz w:val="24"/>
          <w:szCs w:val="24"/>
        </w:rPr>
        <w:br/>
      </w:r>
      <w:r w:rsidRPr="00FB6866">
        <w:rPr>
          <w:rStyle w:val="fontstyle01"/>
          <w:sz w:val="24"/>
          <w:szCs w:val="24"/>
        </w:rPr>
        <w:t>armature</w:t>
      </w:r>
      <w:proofErr w:type="gramEnd"/>
      <w:r w:rsidRPr="00FB6866">
        <w:rPr>
          <w:rStyle w:val="fontstyle01"/>
          <w:sz w:val="24"/>
          <w:szCs w:val="24"/>
        </w:rPr>
        <w:t xml:space="preserve"> winding.</w:t>
      </w:r>
    </w:p>
    <w:p w:rsidR="00A01486" w:rsidRDefault="00A01486" w:rsidP="00A01486">
      <w:pPr>
        <w:rPr>
          <w:rFonts w:ascii="TimesNewRoman" w:hAnsi="TimesNewRoman"/>
          <w:color w:val="000000"/>
          <w:sz w:val="24"/>
          <w:szCs w:val="24"/>
        </w:rPr>
      </w:pPr>
      <w:r>
        <w:rPr>
          <w:noProof/>
          <w:lang w:bidi="ar-SA"/>
        </w:rPr>
        <w:lastRenderedPageBreak/>
        <w:drawing>
          <wp:inline distT="0" distB="0" distL="0" distR="0" wp14:anchorId="7087F9B1" wp14:editId="2B82FD27">
            <wp:extent cx="5800725" cy="3171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0725" cy="3171825"/>
                    </a:xfrm>
                    <a:prstGeom prst="rect">
                      <a:avLst/>
                    </a:prstGeom>
                  </pic:spPr>
                </pic:pic>
              </a:graphicData>
            </a:graphic>
          </wp:inline>
        </w:drawing>
      </w:r>
    </w:p>
    <w:p w:rsidR="00A01486" w:rsidRDefault="00A01486" w:rsidP="00A01486">
      <w:pPr>
        <w:spacing w:line="360" w:lineRule="auto"/>
        <w:jc w:val="both"/>
        <w:rPr>
          <w:rStyle w:val="fontstyle01"/>
          <w:sz w:val="24"/>
          <w:szCs w:val="24"/>
        </w:rPr>
      </w:pPr>
      <w:proofErr w:type="gramStart"/>
      <w:r w:rsidRPr="001736C3">
        <w:rPr>
          <w:rStyle w:val="fontstyle01"/>
          <w:sz w:val="24"/>
          <w:szCs w:val="24"/>
        </w:rPr>
        <w:t>Fig.</w:t>
      </w:r>
      <w:proofErr w:type="gramEnd"/>
      <w:r w:rsidRPr="001736C3">
        <w:rPr>
          <w:rStyle w:val="fontstyle01"/>
          <w:sz w:val="24"/>
          <w:szCs w:val="24"/>
        </w:rPr>
        <w:t xml:space="preserve"> (10.10 (ii)) shows the effect when a resistive load (unity </w:t>
      </w:r>
      <w:proofErr w:type="spellStart"/>
      <w:r w:rsidRPr="001736C3">
        <w:rPr>
          <w:rStyle w:val="fontstyle01"/>
          <w:sz w:val="24"/>
          <w:szCs w:val="24"/>
        </w:rPr>
        <w:t>p.f</w:t>
      </w:r>
      <w:proofErr w:type="spellEnd"/>
      <w:r w:rsidRPr="001736C3">
        <w:rPr>
          <w:rStyle w:val="fontstyle01"/>
          <w:sz w:val="24"/>
          <w:szCs w:val="24"/>
        </w:rPr>
        <w:t>.) is connected</w:t>
      </w:r>
      <w:r>
        <w:rPr>
          <w:rFonts w:ascii="TimesNewRoman" w:hAnsi="TimesNewRoman"/>
          <w:color w:val="000000"/>
          <w:sz w:val="24"/>
          <w:szCs w:val="24"/>
        </w:rPr>
        <w:t xml:space="preserve"> </w:t>
      </w:r>
      <w:r w:rsidRPr="001736C3">
        <w:rPr>
          <w:rStyle w:val="fontstyle01"/>
          <w:sz w:val="24"/>
          <w:szCs w:val="24"/>
        </w:rPr>
        <w:t>across the terminals of the alternator. According to right-hand rule, the current is</w:t>
      </w:r>
      <w:r>
        <w:rPr>
          <w:rFonts w:ascii="TimesNewRoman" w:hAnsi="TimesNewRoman"/>
          <w:color w:val="000000"/>
          <w:sz w:val="24"/>
          <w:szCs w:val="24"/>
        </w:rPr>
        <w:t xml:space="preserve"> </w:t>
      </w:r>
      <w:r w:rsidRPr="001736C3">
        <w:rPr>
          <w:rStyle w:val="fontstyle01"/>
          <w:sz w:val="24"/>
          <w:szCs w:val="24"/>
        </w:rPr>
        <w:t>“in” in the conductors under N-pole and “out” in the conductors under S-pole.</w:t>
      </w:r>
      <w:r>
        <w:rPr>
          <w:rFonts w:ascii="TimesNewRoman" w:hAnsi="TimesNewRoman"/>
          <w:color w:val="000000"/>
          <w:sz w:val="24"/>
          <w:szCs w:val="24"/>
        </w:rPr>
        <w:t xml:space="preserve"> </w:t>
      </w:r>
      <w:r w:rsidRPr="001736C3">
        <w:rPr>
          <w:rStyle w:val="fontstyle01"/>
          <w:sz w:val="24"/>
          <w:szCs w:val="24"/>
        </w:rPr>
        <w:t>Therefore, the armature flux is clockwise due to currents in the top conductors</w:t>
      </w:r>
      <w:r>
        <w:rPr>
          <w:rFonts w:ascii="TimesNewRoman" w:hAnsi="TimesNewRoman"/>
          <w:color w:val="000000"/>
          <w:sz w:val="24"/>
          <w:szCs w:val="24"/>
        </w:rPr>
        <w:t xml:space="preserve"> </w:t>
      </w:r>
      <w:r w:rsidRPr="001736C3">
        <w:rPr>
          <w:rStyle w:val="fontstyle01"/>
          <w:sz w:val="24"/>
          <w:szCs w:val="24"/>
        </w:rPr>
        <w:t>and anti-clockwise due to currents in the bottom conductors. Note that armature</w:t>
      </w:r>
      <w:r>
        <w:rPr>
          <w:rFonts w:ascii="TimesNewRoman" w:hAnsi="TimesNewRoman"/>
          <w:color w:val="000000"/>
          <w:sz w:val="24"/>
          <w:szCs w:val="24"/>
        </w:rPr>
        <w:t xml:space="preserve"> </w:t>
      </w:r>
      <w:r w:rsidRPr="001736C3">
        <w:rPr>
          <w:rStyle w:val="fontstyle01"/>
          <w:sz w:val="24"/>
          <w:szCs w:val="24"/>
        </w:rPr>
        <w:t>flux is at 90° to the main flux (due to rotor current) and is behind the main flux.</w:t>
      </w:r>
      <w:r>
        <w:rPr>
          <w:rFonts w:ascii="TimesNewRoman" w:hAnsi="TimesNewRoman"/>
          <w:color w:val="000000"/>
          <w:sz w:val="24"/>
          <w:szCs w:val="24"/>
        </w:rPr>
        <w:t xml:space="preserve"> </w:t>
      </w:r>
      <w:r w:rsidRPr="001736C3">
        <w:rPr>
          <w:rStyle w:val="fontstyle01"/>
          <w:sz w:val="24"/>
          <w:szCs w:val="24"/>
        </w:rPr>
        <w:t>In this case, the flux in the air-gap is distorted but not weakened. Therefore, at</w:t>
      </w:r>
      <w:r>
        <w:rPr>
          <w:rFonts w:ascii="TimesNewRoman" w:hAnsi="TimesNewRoman"/>
          <w:color w:val="000000"/>
          <w:sz w:val="24"/>
          <w:szCs w:val="24"/>
        </w:rPr>
        <w:t xml:space="preserve"> </w:t>
      </w:r>
      <w:r w:rsidRPr="001736C3">
        <w:rPr>
          <w:rStyle w:val="fontstyle01"/>
          <w:sz w:val="24"/>
          <w:szCs w:val="24"/>
        </w:rPr>
        <w:t xml:space="preserve">unity </w:t>
      </w:r>
      <w:proofErr w:type="spellStart"/>
      <w:r w:rsidRPr="001736C3">
        <w:rPr>
          <w:rStyle w:val="fontstyle01"/>
          <w:sz w:val="24"/>
          <w:szCs w:val="24"/>
        </w:rPr>
        <w:t>p.f</w:t>
      </w:r>
      <w:proofErr w:type="spellEnd"/>
      <w:r w:rsidRPr="001736C3">
        <w:rPr>
          <w:rStyle w:val="fontstyle01"/>
          <w:sz w:val="24"/>
          <w:szCs w:val="24"/>
        </w:rPr>
        <w:t>., the effect of armature reaction is merely to distort the main field; there</w:t>
      </w:r>
      <w:r>
        <w:rPr>
          <w:rFonts w:ascii="TimesNewRoman" w:hAnsi="TimesNewRoman"/>
          <w:color w:val="000000"/>
          <w:sz w:val="24"/>
          <w:szCs w:val="24"/>
        </w:rPr>
        <w:t xml:space="preserve"> </w:t>
      </w:r>
      <w:r w:rsidRPr="001736C3">
        <w:rPr>
          <w:rStyle w:val="fontstyle01"/>
          <w:sz w:val="24"/>
          <w:szCs w:val="24"/>
        </w:rPr>
        <w:t>is no weakening of the main field and the average flux practically remains the</w:t>
      </w:r>
      <w:r>
        <w:rPr>
          <w:rFonts w:ascii="TimesNewRoman" w:hAnsi="TimesNewRoman"/>
          <w:color w:val="000000"/>
          <w:sz w:val="24"/>
          <w:szCs w:val="24"/>
        </w:rPr>
        <w:t xml:space="preserve"> </w:t>
      </w:r>
      <w:r w:rsidRPr="001736C3">
        <w:rPr>
          <w:rStyle w:val="fontstyle01"/>
          <w:sz w:val="24"/>
          <w:szCs w:val="24"/>
        </w:rPr>
        <w:t>same. Since the magnetic flux due to stator currents (i.e., armature flux) rotate;</w:t>
      </w:r>
      <w:r>
        <w:rPr>
          <w:rFonts w:ascii="TimesNewRoman" w:hAnsi="TimesNewRoman"/>
          <w:color w:val="000000"/>
          <w:sz w:val="24"/>
          <w:szCs w:val="24"/>
        </w:rPr>
        <w:t xml:space="preserve"> </w:t>
      </w:r>
      <w:r w:rsidRPr="001736C3">
        <w:rPr>
          <w:rStyle w:val="fontstyle01"/>
          <w:sz w:val="24"/>
          <w:szCs w:val="24"/>
        </w:rPr>
        <w:t>synchronously with the rotor, the flux distortion remains the same for all</w:t>
      </w:r>
      <w:r>
        <w:rPr>
          <w:rFonts w:ascii="TimesNewRoman" w:hAnsi="TimesNewRoman"/>
          <w:color w:val="000000"/>
          <w:sz w:val="24"/>
          <w:szCs w:val="24"/>
        </w:rPr>
        <w:t xml:space="preserve"> </w:t>
      </w:r>
      <w:r w:rsidRPr="001736C3">
        <w:rPr>
          <w:rStyle w:val="fontstyle01"/>
          <w:sz w:val="24"/>
          <w:szCs w:val="24"/>
        </w:rPr>
        <w:t>positions of the rotor.</w:t>
      </w:r>
    </w:p>
    <w:p w:rsidR="00A01486" w:rsidRDefault="00A01486" w:rsidP="00A01486">
      <w:pPr>
        <w:spacing w:line="360" w:lineRule="auto"/>
        <w:rPr>
          <w:rStyle w:val="fontstyle01"/>
          <w:sz w:val="24"/>
          <w:szCs w:val="24"/>
        </w:rPr>
      </w:pPr>
      <w:r w:rsidRPr="001736C3">
        <w:rPr>
          <w:rFonts w:ascii="TimesNewRoman" w:hAnsi="TimesNewRoman"/>
          <w:color w:val="000000"/>
          <w:sz w:val="24"/>
          <w:szCs w:val="24"/>
        </w:rPr>
        <w:br/>
      </w:r>
      <w:r w:rsidRPr="001736C3">
        <w:rPr>
          <w:rStyle w:val="fontstyle21"/>
          <w:sz w:val="24"/>
          <w:szCs w:val="24"/>
        </w:rPr>
        <w:t xml:space="preserve">(ii) When load </w:t>
      </w:r>
      <w:proofErr w:type="spellStart"/>
      <w:r w:rsidRPr="001736C3">
        <w:rPr>
          <w:rStyle w:val="fontstyle21"/>
          <w:sz w:val="24"/>
          <w:szCs w:val="24"/>
        </w:rPr>
        <w:t>p.f</w:t>
      </w:r>
      <w:proofErr w:type="spellEnd"/>
      <w:r w:rsidRPr="001736C3">
        <w:rPr>
          <w:rStyle w:val="fontstyle21"/>
          <w:sz w:val="24"/>
          <w:szCs w:val="24"/>
        </w:rPr>
        <w:t>. is zero lagging</w:t>
      </w:r>
      <w:r w:rsidRPr="001736C3">
        <w:rPr>
          <w:rFonts w:ascii="TimesNewRoman" w:hAnsi="TimesNewRoman"/>
          <w:b/>
          <w:bCs/>
          <w:color w:val="000000"/>
          <w:sz w:val="24"/>
          <w:szCs w:val="24"/>
        </w:rPr>
        <w:br/>
      </w:r>
      <w:proofErr w:type="gramStart"/>
      <w:r w:rsidRPr="001736C3">
        <w:rPr>
          <w:rStyle w:val="fontstyle01"/>
          <w:sz w:val="24"/>
          <w:szCs w:val="24"/>
        </w:rPr>
        <w:t>When</w:t>
      </w:r>
      <w:proofErr w:type="gramEnd"/>
      <w:r w:rsidRPr="001736C3">
        <w:rPr>
          <w:rStyle w:val="fontstyle01"/>
          <w:sz w:val="24"/>
          <w:szCs w:val="24"/>
        </w:rPr>
        <w:t xml:space="preserve"> a pure inductive load (zero </w:t>
      </w:r>
      <w:proofErr w:type="spellStart"/>
      <w:r w:rsidRPr="001736C3">
        <w:rPr>
          <w:rStyle w:val="fontstyle01"/>
          <w:sz w:val="24"/>
          <w:szCs w:val="24"/>
        </w:rPr>
        <w:t>p.f</w:t>
      </w:r>
      <w:proofErr w:type="spellEnd"/>
      <w:r w:rsidRPr="001736C3">
        <w:rPr>
          <w:rStyle w:val="fontstyle01"/>
          <w:sz w:val="24"/>
          <w:szCs w:val="24"/>
        </w:rPr>
        <w:t>. lagging) is connected across the terminals</w:t>
      </w:r>
      <w:r>
        <w:rPr>
          <w:rStyle w:val="fontstyle01"/>
          <w:sz w:val="24"/>
          <w:szCs w:val="24"/>
        </w:rPr>
        <w:t xml:space="preserve"> </w:t>
      </w:r>
      <w:r w:rsidRPr="001736C3">
        <w:rPr>
          <w:rStyle w:val="fontstyle01"/>
          <w:sz w:val="24"/>
          <w:szCs w:val="24"/>
        </w:rPr>
        <w:t>of the alternator, current lags behind the voltage by 90°. This means that current</w:t>
      </w:r>
      <w:r>
        <w:rPr>
          <w:rFonts w:ascii="TimesNewRoman" w:hAnsi="TimesNewRoman"/>
          <w:color w:val="000000"/>
          <w:sz w:val="24"/>
          <w:szCs w:val="24"/>
        </w:rPr>
        <w:t xml:space="preserve"> </w:t>
      </w:r>
      <w:r w:rsidRPr="001736C3">
        <w:rPr>
          <w:rStyle w:val="fontstyle01"/>
          <w:sz w:val="24"/>
          <w:szCs w:val="24"/>
        </w:rPr>
        <w:t xml:space="preserve">will be </w:t>
      </w:r>
      <w:proofErr w:type="gramStart"/>
      <w:r w:rsidRPr="001736C3">
        <w:rPr>
          <w:rStyle w:val="fontstyle01"/>
          <w:sz w:val="24"/>
          <w:szCs w:val="24"/>
        </w:rPr>
        <w:t>maximum</w:t>
      </w:r>
      <w:proofErr w:type="gramEnd"/>
      <w:r w:rsidRPr="001736C3">
        <w:rPr>
          <w:rStyle w:val="fontstyle01"/>
          <w:sz w:val="24"/>
          <w:szCs w:val="24"/>
        </w:rPr>
        <w:t xml:space="preserve"> at zero </w:t>
      </w:r>
      <w:proofErr w:type="spellStart"/>
      <w:r w:rsidRPr="001736C3">
        <w:rPr>
          <w:rStyle w:val="fontstyle01"/>
          <w:sz w:val="24"/>
          <w:szCs w:val="24"/>
        </w:rPr>
        <w:t>e.m.f</w:t>
      </w:r>
      <w:proofErr w:type="spellEnd"/>
      <w:r w:rsidRPr="001736C3">
        <w:rPr>
          <w:rStyle w:val="fontstyle01"/>
          <w:sz w:val="24"/>
          <w:szCs w:val="24"/>
        </w:rPr>
        <w:t>. and vice-versa.</w:t>
      </w:r>
    </w:p>
    <w:p w:rsidR="00A01486" w:rsidRDefault="00A01486" w:rsidP="00A01486">
      <w:pPr>
        <w:rPr>
          <w:rFonts w:ascii="TimesNewRoman" w:hAnsi="TimesNewRoman"/>
          <w:color w:val="000000"/>
          <w:sz w:val="24"/>
          <w:szCs w:val="24"/>
        </w:rPr>
      </w:pPr>
      <w:r>
        <w:rPr>
          <w:noProof/>
          <w:lang w:bidi="ar-SA"/>
        </w:rPr>
        <w:lastRenderedPageBreak/>
        <w:drawing>
          <wp:inline distT="0" distB="0" distL="0" distR="0" wp14:anchorId="37335C56" wp14:editId="486A1EBE">
            <wp:extent cx="5943600" cy="29298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929890"/>
                    </a:xfrm>
                    <a:prstGeom prst="rect">
                      <a:avLst/>
                    </a:prstGeom>
                  </pic:spPr>
                </pic:pic>
              </a:graphicData>
            </a:graphic>
          </wp:inline>
        </w:drawing>
      </w:r>
    </w:p>
    <w:p w:rsidR="00A01486" w:rsidRDefault="00A01486" w:rsidP="00A01486">
      <w:pPr>
        <w:spacing w:line="360" w:lineRule="auto"/>
        <w:jc w:val="both"/>
        <w:rPr>
          <w:rStyle w:val="fontstyle01"/>
          <w:sz w:val="24"/>
          <w:szCs w:val="24"/>
        </w:rPr>
      </w:pPr>
      <w:proofErr w:type="gramStart"/>
      <w:r w:rsidRPr="001736C3">
        <w:rPr>
          <w:rStyle w:val="fontstyle01"/>
          <w:sz w:val="24"/>
          <w:szCs w:val="24"/>
        </w:rPr>
        <w:t>Fig.</w:t>
      </w:r>
      <w:proofErr w:type="gramEnd"/>
      <w:r w:rsidRPr="001736C3">
        <w:rPr>
          <w:rStyle w:val="fontstyle01"/>
          <w:sz w:val="24"/>
          <w:szCs w:val="24"/>
        </w:rPr>
        <w:t xml:space="preserve"> (10.11 (</w:t>
      </w:r>
      <w:proofErr w:type="spellStart"/>
      <w:r w:rsidRPr="001736C3">
        <w:rPr>
          <w:rStyle w:val="fontstyle01"/>
          <w:sz w:val="24"/>
          <w:szCs w:val="24"/>
        </w:rPr>
        <w:t>i</w:t>
      </w:r>
      <w:proofErr w:type="spellEnd"/>
      <w:r w:rsidRPr="001736C3">
        <w:rPr>
          <w:rStyle w:val="fontstyle01"/>
          <w:sz w:val="24"/>
          <w:szCs w:val="24"/>
        </w:rPr>
        <w:t>)) shows the condition when the alternator is supplying resistive</w:t>
      </w:r>
      <w:r>
        <w:rPr>
          <w:rFonts w:ascii="TimesNewRoman" w:hAnsi="TimesNewRoman"/>
          <w:color w:val="000000"/>
          <w:sz w:val="24"/>
          <w:szCs w:val="24"/>
        </w:rPr>
        <w:t xml:space="preserve"> </w:t>
      </w:r>
      <w:r w:rsidRPr="001736C3">
        <w:rPr>
          <w:rStyle w:val="fontstyle01"/>
          <w:sz w:val="24"/>
          <w:szCs w:val="24"/>
        </w:rPr>
        <w:t xml:space="preserve">load. Note that </w:t>
      </w:r>
      <w:proofErr w:type="spellStart"/>
      <w:r w:rsidRPr="001736C3">
        <w:rPr>
          <w:rStyle w:val="fontstyle01"/>
          <w:sz w:val="24"/>
          <w:szCs w:val="24"/>
        </w:rPr>
        <w:t>e.m.f</w:t>
      </w:r>
      <w:proofErr w:type="spellEnd"/>
      <w:r w:rsidRPr="001736C3">
        <w:rPr>
          <w:rStyle w:val="fontstyle01"/>
          <w:sz w:val="24"/>
          <w:szCs w:val="24"/>
        </w:rPr>
        <w:t xml:space="preserve">. as well as current in phase R1R2 is </w:t>
      </w:r>
      <w:proofErr w:type="gramStart"/>
      <w:r w:rsidRPr="001736C3">
        <w:rPr>
          <w:rStyle w:val="fontstyle01"/>
          <w:sz w:val="24"/>
          <w:szCs w:val="24"/>
        </w:rPr>
        <w:t>maximum</w:t>
      </w:r>
      <w:proofErr w:type="gramEnd"/>
      <w:r w:rsidRPr="001736C3">
        <w:rPr>
          <w:rStyle w:val="fontstyle01"/>
          <w:sz w:val="24"/>
          <w:szCs w:val="24"/>
        </w:rPr>
        <w:t xml:space="preserve"> in </w:t>
      </w:r>
      <w:proofErr w:type="spellStart"/>
      <w:r w:rsidRPr="001736C3">
        <w:rPr>
          <w:rStyle w:val="fontstyle01"/>
          <w:sz w:val="24"/>
          <w:szCs w:val="24"/>
        </w:rPr>
        <w:t>theposition</w:t>
      </w:r>
      <w:proofErr w:type="spellEnd"/>
      <w:r w:rsidRPr="001736C3">
        <w:rPr>
          <w:rStyle w:val="fontstyle01"/>
          <w:sz w:val="24"/>
          <w:szCs w:val="24"/>
        </w:rPr>
        <w:t xml:space="preserve"> shown. When the alternator is supplying a pure inductive load, the</w:t>
      </w:r>
      <w:r>
        <w:rPr>
          <w:rFonts w:ascii="TimesNewRoman" w:hAnsi="TimesNewRoman"/>
          <w:color w:val="000000"/>
          <w:sz w:val="24"/>
          <w:szCs w:val="24"/>
        </w:rPr>
        <w:t xml:space="preserve"> </w:t>
      </w:r>
      <w:r w:rsidRPr="001736C3">
        <w:rPr>
          <w:rStyle w:val="fontstyle01"/>
          <w:sz w:val="24"/>
          <w:szCs w:val="24"/>
        </w:rPr>
        <w:t>current in phase R1R2 will not reach its maximum value until N-pole advanced</w:t>
      </w:r>
      <w:r>
        <w:rPr>
          <w:rFonts w:ascii="TimesNewRoman" w:hAnsi="TimesNewRoman"/>
          <w:color w:val="000000"/>
          <w:sz w:val="24"/>
          <w:szCs w:val="24"/>
        </w:rPr>
        <w:t xml:space="preserve"> </w:t>
      </w:r>
      <w:r w:rsidRPr="001736C3">
        <w:rPr>
          <w:rStyle w:val="fontstyle01"/>
          <w:sz w:val="24"/>
          <w:szCs w:val="24"/>
        </w:rPr>
        <w:t xml:space="preserve">90° electrical as shown in Fig. </w:t>
      </w:r>
      <w:proofErr w:type="gramStart"/>
      <w:r w:rsidRPr="001736C3">
        <w:rPr>
          <w:rStyle w:val="fontstyle01"/>
          <w:sz w:val="24"/>
          <w:szCs w:val="24"/>
        </w:rPr>
        <w:t>(10.11 (ii)).</w:t>
      </w:r>
      <w:proofErr w:type="gramEnd"/>
      <w:r w:rsidRPr="001736C3">
        <w:rPr>
          <w:rStyle w:val="fontstyle01"/>
          <w:sz w:val="24"/>
          <w:szCs w:val="24"/>
        </w:rPr>
        <w:t xml:space="preserve"> Now the armature flux is from right</w:t>
      </w:r>
      <w:r>
        <w:rPr>
          <w:sz w:val="24"/>
          <w:szCs w:val="24"/>
        </w:rPr>
        <w:t xml:space="preserve"> </w:t>
      </w:r>
      <w:r w:rsidRPr="001736C3">
        <w:rPr>
          <w:rStyle w:val="fontstyle01"/>
          <w:sz w:val="24"/>
          <w:szCs w:val="24"/>
        </w:rPr>
        <w:t>to left and field flux is from left to right All the flux produced by armature</w:t>
      </w:r>
      <w:r>
        <w:rPr>
          <w:rFonts w:ascii="TimesNewRoman" w:hAnsi="TimesNewRoman"/>
          <w:color w:val="000000"/>
          <w:sz w:val="24"/>
          <w:szCs w:val="24"/>
        </w:rPr>
        <w:t xml:space="preserve"> </w:t>
      </w:r>
      <w:r w:rsidRPr="001736C3">
        <w:rPr>
          <w:rStyle w:val="fontstyle01"/>
          <w:sz w:val="24"/>
          <w:szCs w:val="24"/>
        </w:rPr>
        <w:t>current (i.e., armature flux) opposes be field flux and, therefore, weakens it. In</w:t>
      </w:r>
      <w:r>
        <w:rPr>
          <w:rFonts w:ascii="TimesNewRoman" w:hAnsi="TimesNewRoman"/>
          <w:color w:val="000000"/>
          <w:sz w:val="24"/>
          <w:szCs w:val="24"/>
        </w:rPr>
        <w:t xml:space="preserve"> </w:t>
      </w:r>
      <w:r w:rsidRPr="001736C3">
        <w:rPr>
          <w:rStyle w:val="fontstyle01"/>
          <w:sz w:val="24"/>
          <w:szCs w:val="24"/>
        </w:rPr>
        <w:t xml:space="preserve">other words, armature reaction is directly demagnetizing. Hence at zero </w:t>
      </w:r>
      <w:proofErr w:type="spellStart"/>
      <w:r w:rsidRPr="001736C3">
        <w:rPr>
          <w:rStyle w:val="fontstyle01"/>
          <w:sz w:val="24"/>
          <w:szCs w:val="24"/>
        </w:rPr>
        <w:t>p.f</w:t>
      </w:r>
      <w:proofErr w:type="spellEnd"/>
      <w:r w:rsidRPr="001736C3">
        <w:rPr>
          <w:rStyle w:val="fontstyle01"/>
          <w:sz w:val="24"/>
          <w:szCs w:val="24"/>
        </w:rPr>
        <w:t>.</w:t>
      </w:r>
      <w:r>
        <w:rPr>
          <w:rFonts w:ascii="TimesNewRoman" w:hAnsi="TimesNewRoman"/>
          <w:color w:val="000000"/>
          <w:sz w:val="24"/>
          <w:szCs w:val="24"/>
        </w:rPr>
        <w:t xml:space="preserve"> </w:t>
      </w:r>
      <w:r w:rsidRPr="001736C3">
        <w:rPr>
          <w:rStyle w:val="fontstyle01"/>
          <w:sz w:val="24"/>
          <w:szCs w:val="24"/>
        </w:rPr>
        <w:t>lagging, the armature reaction weakens the main flux. This causes a reduction in</w:t>
      </w:r>
      <w:r>
        <w:rPr>
          <w:rFonts w:ascii="TimesNewRoman" w:hAnsi="TimesNewRoman"/>
          <w:color w:val="000000"/>
          <w:sz w:val="24"/>
          <w:szCs w:val="24"/>
        </w:rPr>
        <w:t xml:space="preserve"> </w:t>
      </w:r>
      <w:r w:rsidRPr="001736C3">
        <w:rPr>
          <w:rStyle w:val="fontstyle01"/>
          <w:sz w:val="24"/>
          <w:szCs w:val="24"/>
        </w:rPr>
        <w:t xml:space="preserve">the generated </w:t>
      </w:r>
      <w:proofErr w:type="spellStart"/>
      <w:r w:rsidRPr="001736C3">
        <w:rPr>
          <w:rStyle w:val="fontstyle01"/>
          <w:sz w:val="24"/>
          <w:szCs w:val="24"/>
        </w:rPr>
        <w:t>e.m.f</w:t>
      </w:r>
      <w:proofErr w:type="spellEnd"/>
      <w:r w:rsidRPr="001736C3">
        <w:rPr>
          <w:rStyle w:val="fontstyle01"/>
          <w:sz w:val="24"/>
          <w:szCs w:val="24"/>
        </w:rPr>
        <w:t>.</w:t>
      </w:r>
    </w:p>
    <w:p w:rsidR="00A01486" w:rsidRDefault="00A01486" w:rsidP="00A01486">
      <w:pPr>
        <w:spacing w:line="360" w:lineRule="auto"/>
        <w:rPr>
          <w:rFonts w:ascii="TimesNewRoman" w:hAnsi="TimesNewRoman"/>
          <w:color w:val="000000"/>
          <w:sz w:val="24"/>
          <w:szCs w:val="28"/>
        </w:rPr>
      </w:pPr>
      <w:r w:rsidRPr="001736C3">
        <w:rPr>
          <w:rFonts w:ascii="TimesNewRoman" w:hAnsi="TimesNewRoman"/>
          <w:b/>
          <w:bCs/>
          <w:color w:val="000000"/>
          <w:sz w:val="32"/>
          <w:szCs w:val="32"/>
        </w:rPr>
        <w:t xml:space="preserve">(iii) When load </w:t>
      </w:r>
      <w:proofErr w:type="spellStart"/>
      <w:r w:rsidRPr="001736C3">
        <w:rPr>
          <w:rFonts w:ascii="TimesNewRoman" w:hAnsi="TimesNewRoman"/>
          <w:b/>
          <w:bCs/>
          <w:color w:val="000000"/>
          <w:sz w:val="32"/>
          <w:szCs w:val="32"/>
        </w:rPr>
        <w:t>p.f</w:t>
      </w:r>
      <w:proofErr w:type="spellEnd"/>
      <w:r w:rsidRPr="001736C3">
        <w:rPr>
          <w:rFonts w:ascii="TimesNewRoman" w:hAnsi="TimesNewRoman"/>
          <w:b/>
          <w:bCs/>
          <w:color w:val="000000"/>
          <w:sz w:val="32"/>
          <w:szCs w:val="32"/>
        </w:rPr>
        <w:t>. is zero leading</w:t>
      </w:r>
      <w:r w:rsidRPr="001736C3">
        <w:rPr>
          <w:rFonts w:ascii="TimesNewRoman" w:hAnsi="TimesNewRoman"/>
          <w:b/>
          <w:bCs/>
          <w:color w:val="000000"/>
          <w:sz w:val="32"/>
          <w:szCs w:val="32"/>
        </w:rPr>
        <w:br/>
      </w:r>
      <w:proofErr w:type="gramStart"/>
      <w:r w:rsidRPr="001736C3">
        <w:rPr>
          <w:rFonts w:ascii="TimesNewRoman" w:hAnsi="TimesNewRoman"/>
          <w:color w:val="000000"/>
          <w:sz w:val="24"/>
          <w:szCs w:val="28"/>
        </w:rPr>
        <w:t>When</w:t>
      </w:r>
      <w:proofErr w:type="gramEnd"/>
      <w:r w:rsidRPr="001736C3">
        <w:rPr>
          <w:rFonts w:ascii="TimesNewRoman" w:hAnsi="TimesNewRoman"/>
          <w:color w:val="000000"/>
          <w:sz w:val="24"/>
          <w:szCs w:val="28"/>
        </w:rPr>
        <w:t xml:space="preserve"> a pure capacitive load (zero </w:t>
      </w:r>
      <w:proofErr w:type="spellStart"/>
      <w:r w:rsidRPr="001736C3">
        <w:rPr>
          <w:rFonts w:ascii="TimesNewRoman" w:hAnsi="TimesNewRoman"/>
          <w:color w:val="000000"/>
          <w:sz w:val="24"/>
          <w:szCs w:val="28"/>
        </w:rPr>
        <w:t>p.f</w:t>
      </w:r>
      <w:proofErr w:type="spellEnd"/>
      <w:r w:rsidRPr="001736C3">
        <w:rPr>
          <w:rFonts w:ascii="TimesNewRoman" w:hAnsi="TimesNewRoman"/>
          <w:color w:val="000000"/>
          <w:sz w:val="24"/>
          <w:szCs w:val="28"/>
        </w:rPr>
        <w:t>. leading) is connected across the terminals</w:t>
      </w:r>
      <w:r>
        <w:rPr>
          <w:rFonts w:ascii="TimesNewRoman" w:hAnsi="TimesNewRoman"/>
          <w:color w:val="000000"/>
          <w:sz w:val="24"/>
          <w:szCs w:val="28"/>
        </w:rPr>
        <w:t xml:space="preserve"> </w:t>
      </w:r>
      <w:r w:rsidRPr="001736C3">
        <w:rPr>
          <w:rFonts w:ascii="TimesNewRoman" w:hAnsi="TimesNewRoman"/>
          <w:color w:val="000000"/>
          <w:sz w:val="24"/>
          <w:szCs w:val="28"/>
        </w:rPr>
        <w:t xml:space="preserve">of the alternator, the current in armature windings will lead the induced </w:t>
      </w:r>
      <w:proofErr w:type="spellStart"/>
      <w:r w:rsidRPr="001736C3">
        <w:rPr>
          <w:rFonts w:ascii="TimesNewRoman" w:hAnsi="TimesNewRoman"/>
          <w:color w:val="000000"/>
          <w:sz w:val="24"/>
          <w:szCs w:val="28"/>
        </w:rPr>
        <w:t>e.m.f</w:t>
      </w:r>
      <w:proofErr w:type="spellEnd"/>
      <w:r w:rsidRPr="001736C3">
        <w:rPr>
          <w:rFonts w:ascii="TimesNewRoman" w:hAnsi="TimesNewRoman"/>
          <w:color w:val="000000"/>
          <w:sz w:val="24"/>
          <w:szCs w:val="28"/>
        </w:rPr>
        <w:t>. by</w:t>
      </w:r>
      <w:r>
        <w:rPr>
          <w:rFonts w:ascii="TimesNewRoman" w:hAnsi="TimesNewRoman"/>
          <w:color w:val="000000"/>
          <w:sz w:val="24"/>
          <w:szCs w:val="28"/>
        </w:rPr>
        <w:t xml:space="preserve"> </w:t>
      </w:r>
      <w:r w:rsidRPr="001736C3">
        <w:rPr>
          <w:rFonts w:ascii="TimesNewRoman" w:hAnsi="TimesNewRoman"/>
          <w:color w:val="000000"/>
          <w:sz w:val="24"/>
          <w:szCs w:val="28"/>
        </w:rPr>
        <w:t>90°. Obviously, the effect of armature reaction will be the reverse that for pure</w:t>
      </w:r>
      <w:r>
        <w:rPr>
          <w:rFonts w:ascii="TimesNewRoman" w:hAnsi="TimesNewRoman"/>
          <w:color w:val="000000"/>
          <w:sz w:val="24"/>
          <w:szCs w:val="28"/>
        </w:rPr>
        <w:t xml:space="preserve"> </w:t>
      </w:r>
      <w:r w:rsidRPr="001736C3">
        <w:rPr>
          <w:rFonts w:ascii="TimesNewRoman" w:hAnsi="TimesNewRoman"/>
          <w:color w:val="000000"/>
          <w:sz w:val="24"/>
          <w:szCs w:val="28"/>
        </w:rPr>
        <w:t>inductive load. Thus armature flux now aids the main flux and the generated</w:t>
      </w:r>
      <w:r>
        <w:rPr>
          <w:rFonts w:ascii="TimesNewRoman" w:hAnsi="TimesNewRoman"/>
          <w:color w:val="000000"/>
          <w:sz w:val="24"/>
          <w:szCs w:val="28"/>
        </w:rPr>
        <w:t xml:space="preserve"> </w:t>
      </w:r>
      <w:proofErr w:type="spellStart"/>
      <w:r w:rsidRPr="001736C3">
        <w:rPr>
          <w:rFonts w:ascii="TimesNewRoman" w:hAnsi="TimesNewRoman"/>
          <w:color w:val="000000"/>
          <w:sz w:val="24"/>
          <w:szCs w:val="28"/>
        </w:rPr>
        <w:t>e.m.f</w:t>
      </w:r>
      <w:proofErr w:type="spellEnd"/>
      <w:r w:rsidRPr="001736C3">
        <w:rPr>
          <w:rFonts w:ascii="TimesNewRoman" w:hAnsi="TimesNewRoman"/>
          <w:color w:val="000000"/>
          <w:sz w:val="24"/>
          <w:szCs w:val="28"/>
        </w:rPr>
        <w:t>. is increased.</w:t>
      </w:r>
    </w:p>
    <w:p w:rsidR="00A01486" w:rsidRDefault="00A01486" w:rsidP="00A01486">
      <w:pPr>
        <w:rPr>
          <w:rFonts w:ascii="TimesNewRoman" w:hAnsi="TimesNewRoman"/>
          <w:color w:val="000000"/>
          <w:sz w:val="20"/>
          <w:szCs w:val="24"/>
        </w:rPr>
      </w:pPr>
      <w:r>
        <w:rPr>
          <w:noProof/>
          <w:lang w:bidi="ar-SA"/>
        </w:rPr>
        <w:drawing>
          <wp:inline distT="0" distB="0" distL="0" distR="0" wp14:anchorId="07F332ED" wp14:editId="17F5585C">
            <wp:extent cx="5943600" cy="31794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79445"/>
                    </a:xfrm>
                    <a:prstGeom prst="rect">
                      <a:avLst/>
                    </a:prstGeom>
                  </pic:spPr>
                </pic:pic>
              </a:graphicData>
            </a:graphic>
          </wp:inline>
        </w:drawing>
      </w:r>
    </w:p>
    <w:p w:rsidR="00A01486" w:rsidRDefault="00A01486" w:rsidP="00A01486">
      <w:pPr>
        <w:jc w:val="both"/>
        <w:rPr>
          <w:rStyle w:val="fontstyle01"/>
          <w:sz w:val="24"/>
        </w:rPr>
      </w:pPr>
    </w:p>
    <w:p w:rsidR="00A01486" w:rsidRDefault="00A01486" w:rsidP="00A01486">
      <w:pPr>
        <w:jc w:val="both"/>
        <w:rPr>
          <w:rStyle w:val="fontstyle01"/>
          <w:sz w:val="24"/>
        </w:rPr>
      </w:pPr>
    </w:p>
    <w:p w:rsidR="00A01486" w:rsidRPr="001736C3" w:rsidRDefault="00A01486" w:rsidP="00A01486">
      <w:pPr>
        <w:spacing w:line="360" w:lineRule="auto"/>
        <w:jc w:val="both"/>
        <w:rPr>
          <w:rFonts w:ascii="TimesNewRoman" w:hAnsi="TimesNewRoman"/>
          <w:color w:val="000000"/>
          <w:sz w:val="16"/>
          <w:szCs w:val="24"/>
        </w:rPr>
      </w:pPr>
      <w:proofErr w:type="gramStart"/>
      <w:r w:rsidRPr="001736C3">
        <w:rPr>
          <w:rStyle w:val="fontstyle01"/>
          <w:sz w:val="24"/>
        </w:rPr>
        <w:t>Fig.</w:t>
      </w:r>
      <w:proofErr w:type="gramEnd"/>
      <w:r w:rsidRPr="001736C3">
        <w:rPr>
          <w:rStyle w:val="fontstyle01"/>
          <w:sz w:val="24"/>
        </w:rPr>
        <w:t xml:space="preserve"> (10.12 (</w:t>
      </w:r>
      <w:proofErr w:type="spellStart"/>
      <w:r w:rsidRPr="001736C3">
        <w:rPr>
          <w:rStyle w:val="fontstyle01"/>
          <w:sz w:val="24"/>
        </w:rPr>
        <w:t>i</w:t>
      </w:r>
      <w:proofErr w:type="spellEnd"/>
      <w:r w:rsidRPr="001736C3">
        <w:rPr>
          <w:rStyle w:val="fontstyle01"/>
          <w:sz w:val="24"/>
        </w:rPr>
        <w:t>)) shows the condition when alternator is supplying resistive load.</w:t>
      </w:r>
      <w:r>
        <w:rPr>
          <w:rFonts w:ascii="TimesNewRoman" w:hAnsi="TimesNewRoman"/>
          <w:color w:val="000000"/>
          <w:sz w:val="24"/>
          <w:szCs w:val="28"/>
        </w:rPr>
        <w:t xml:space="preserve"> </w:t>
      </w:r>
      <w:r w:rsidRPr="001736C3">
        <w:rPr>
          <w:rStyle w:val="fontstyle01"/>
          <w:sz w:val="24"/>
        </w:rPr>
        <w:t xml:space="preserve">Note that </w:t>
      </w:r>
      <w:proofErr w:type="spellStart"/>
      <w:r w:rsidRPr="001736C3">
        <w:rPr>
          <w:rStyle w:val="fontstyle01"/>
          <w:sz w:val="24"/>
        </w:rPr>
        <w:t>e.m.f</w:t>
      </w:r>
      <w:proofErr w:type="spellEnd"/>
      <w:r w:rsidRPr="001736C3">
        <w:rPr>
          <w:rStyle w:val="fontstyle01"/>
          <w:sz w:val="24"/>
        </w:rPr>
        <w:t>. as well as current in phase R</w:t>
      </w:r>
      <w:r w:rsidRPr="001736C3">
        <w:rPr>
          <w:rStyle w:val="fontstyle01"/>
          <w:sz w:val="14"/>
          <w:szCs w:val="18"/>
        </w:rPr>
        <w:t>1</w:t>
      </w:r>
      <w:r w:rsidRPr="001736C3">
        <w:rPr>
          <w:rStyle w:val="fontstyle01"/>
          <w:sz w:val="24"/>
        </w:rPr>
        <w:t>R</w:t>
      </w:r>
      <w:r w:rsidRPr="001736C3">
        <w:rPr>
          <w:rStyle w:val="fontstyle01"/>
          <w:sz w:val="14"/>
          <w:szCs w:val="18"/>
        </w:rPr>
        <w:t xml:space="preserve">2 </w:t>
      </w:r>
      <w:r w:rsidRPr="001736C3">
        <w:rPr>
          <w:rStyle w:val="fontstyle01"/>
          <w:sz w:val="24"/>
        </w:rPr>
        <w:t xml:space="preserve">is </w:t>
      </w:r>
      <w:proofErr w:type="gramStart"/>
      <w:r w:rsidRPr="001736C3">
        <w:rPr>
          <w:rStyle w:val="fontstyle01"/>
          <w:sz w:val="24"/>
        </w:rPr>
        <w:t>maximum</w:t>
      </w:r>
      <w:proofErr w:type="gramEnd"/>
      <w:r w:rsidRPr="001736C3">
        <w:rPr>
          <w:rStyle w:val="fontstyle01"/>
          <w:sz w:val="24"/>
        </w:rPr>
        <w:t xml:space="preserve"> in the position</w:t>
      </w:r>
      <w:r>
        <w:rPr>
          <w:rFonts w:ascii="TimesNewRoman" w:hAnsi="TimesNewRoman"/>
          <w:color w:val="000000"/>
          <w:sz w:val="24"/>
          <w:szCs w:val="28"/>
        </w:rPr>
        <w:t xml:space="preserve"> </w:t>
      </w:r>
      <w:r w:rsidRPr="001736C3">
        <w:rPr>
          <w:rStyle w:val="fontstyle01"/>
          <w:sz w:val="24"/>
        </w:rPr>
        <w:t>shown. When the alternator is supplying a pure capacitive load, the maximum</w:t>
      </w:r>
      <w:r>
        <w:rPr>
          <w:rFonts w:ascii="TimesNewRoman" w:hAnsi="TimesNewRoman"/>
          <w:color w:val="000000"/>
          <w:sz w:val="24"/>
          <w:szCs w:val="28"/>
        </w:rPr>
        <w:t xml:space="preserve"> </w:t>
      </w:r>
      <w:r w:rsidRPr="001736C3">
        <w:rPr>
          <w:rStyle w:val="fontstyle01"/>
          <w:sz w:val="24"/>
        </w:rPr>
        <w:t>current in R</w:t>
      </w:r>
      <w:r w:rsidRPr="001736C3">
        <w:rPr>
          <w:rStyle w:val="fontstyle01"/>
          <w:sz w:val="14"/>
          <w:szCs w:val="18"/>
        </w:rPr>
        <w:t>1</w:t>
      </w:r>
      <w:r w:rsidRPr="001736C3">
        <w:rPr>
          <w:rStyle w:val="fontstyle01"/>
          <w:sz w:val="24"/>
        </w:rPr>
        <w:t>R</w:t>
      </w:r>
      <w:r w:rsidRPr="001736C3">
        <w:rPr>
          <w:rStyle w:val="fontstyle01"/>
          <w:sz w:val="14"/>
          <w:szCs w:val="18"/>
        </w:rPr>
        <w:t xml:space="preserve">2 </w:t>
      </w:r>
      <w:r w:rsidRPr="001736C3">
        <w:rPr>
          <w:rStyle w:val="fontstyle01"/>
          <w:sz w:val="24"/>
        </w:rPr>
        <w:t>will occur 90° electrical before the occurrence of maximum</w:t>
      </w:r>
      <w:r>
        <w:rPr>
          <w:rFonts w:ascii="TimesNewRoman" w:hAnsi="TimesNewRoman"/>
          <w:color w:val="000000"/>
          <w:sz w:val="24"/>
          <w:szCs w:val="28"/>
        </w:rPr>
        <w:t xml:space="preserve"> </w:t>
      </w:r>
      <w:r w:rsidRPr="001736C3">
        <w:rPr>
          <w:rStyle w:val="fontstyle01"/>
          <w:sz w:val="24"/>
        </w:rPr>
        <w:t xml:space="preserve">induced </w:t>
      </w:r>
      <w:proofErr w:type="spellStart"/>
      <w:r w:rsidRPr="001736C3">
        <w:rPr>
          <w:rStyle w:val="fontstyle01"/>
          <w:sz w:val="24"/>
        </w:rPr>
        <w:t>e.m.f</w:t>
      </w:r>
      <w:proofErr w:type="spellEnd"/>
      <w:r w:rsidRPr="001736C3">
        <w:rPr>
          <w:rStyle w:val="fontstyle01"/>
          <w:sz w:val="24"/>
        </w:rPr>
        <w:t>. Therefore, maximum current in phase R</w:t>
      </w:r>
      <w:r w:rsidRPr="001736C3">
        <w:rPr>
          <w:rStyle w:val="fontstyle01"/>
          <w:sz w:val="14"/>
          <w:szCs w:val="18"/>
        </w:rPr>
        <w:t>1</w:t>
      </w:r>
      <w:r w:rsidRPr="001736C3">
        <w:rPr>
          <w:rStyle w:val="fontstyle01"/>
          <w:sz w:val="24"/>
        </w:rPr>
        <w:t>R</w:t>
      </w:r>
      <w:r w:rsidRPr="001736C3">
        <w:rPr>
          <w:rStyle w:val="fontstyle01"/>
          <w:sz w:val="14"/>
          <w:szCs w:val="18"/>
        </w:rPr>
        <w:t xml:space="preserve">2 </w:t>
      </w:r>
      <w:r w:rsidRPr="001736C3">
        <w:rPr>
          <w:rStyle w:val="fontstyle01"/>
          <w:sz w:val="24"/>
        </w:rPr>
        <w:t>will occur if the</w:t>
      </w:r>
      <w:r>
        <w:rPr>
          <w:rFonts w:ascii="TimesNewRoman" w:hAnsi="TimesNewRoman"/>
          <w:color w:val="000000"/>
          <w:sz w:val="24"/>
          <w:szCs w:val="28"/>
        </w:rPr>
        <w:t xml:space="preserve"> </w:t>
      </w:r>
      <w:r w:rsidRPr="001736C3">
        <w:rPr>
          <w:rStyle w:val="fontstyle01"/>
          <w:sz w:val="24"/>
        </w:rPr>
        <w:t>position of the rotor remains 90° behind as compared to its position under</w:t>
      </w:r>
      <w:r>
        <w:rPr>
          <w:rFonts w:ascii="TimesNewRoman" w:hAnsi="TimesNewRoman"/>
          <w:color w:val="000000"/>
          <w:sz w:val="24"/>
          <w:szCs w:val="28"/>
        </w:rPr>
        <w:t xml:space="preserve"> </w:t>
      </w:r>
      <w:r w:rsidRPr="001736C3">
        <w:rPr>
          <w:rStyle w:val="fontstyle01"/>
          <w:sz w:val="24"/>
        </w:rPr>
        <w:t xml:space="preserve">resistive load. This is illustrated in Fig. </w:t>
      </w:r>
      <w:proofErr w:type="gramStart"/>
      <w:r w:rsidRPr="001736C3">
        <w:rPr>
          <w:rStyle w:val="fontstyle01"/>
          <w:sz w:val="24"/>
        </w:rPr>
        <w:t>(10.12 (ii)).</w:t>
      </w:r>
      <w:proofErr w:type="gramEnd"/>
      <w:r w:rsidRPr="001736C3">
        <w:rPr>
          <w:rStyle w:val="fontstyle01"/>
          <w:sz w:val="24"/>
        </w:rPr>
        <w:t xml:space="preserve"> It is clear that armature flux</w:t>
      </w:r>
      <w:r>
        <w:rPr>
          <w:rFonts w:ascii="TimesNewRoman" w:hAnsi="TimesNewRoman"/>
          <w:color w:val="000000"/>
          <w:sz w:val="24"/>
          <w:szCs w:val="28"/>
        </w:rPr>
        <w:t xml:space="preserve"> </w:t>
      </w:r>
      <w:r w:rsidRPr="001736C3">
        <w:rPr>
          <w:rStyle w:val="fontstyle01"/>
          <w:sz w:val="24"/>
        </w:rPr>
        <w:t>is now in the same direction as the field flux and, therefore, strengthens it. This</w:t>
      </w:r>
      <w:r>
        <w:rPr>
          <w:rFonts w:ascii="TimesNewRoman" w:hAnsi="TimesNewRoman"/>
          <w:color w:val="000000"/>
          <w:sz w:val="24"/>
          <w:szCs w:val="28"/>
        </w:rPr>
        <w:t xml:space="preserve"> </w:t>
      </w:r>
      <w:r w:rsidRPr="001736C3">
        <w:rPr>
          <w:rStyle w:val="fontstyle01"/>
          <w:sz w:val="24"/>
        </w:rPr>
        <w:t xml:space="preserve">causes an increase in the generated voltage. Hence at zero </w:t>
      </w:r>
      <w:proofErr w:type="spellStart"/>
      <w:r w:rsidRPr="001736C3">
        <w:rPr>
          <w:rStyle w:val="fontstyle01"/>
          <w:sz w:val="24"/>
        </w:rPr>
        <w:t>p.f</w:t>
      </w:r>
      <w:proofErr w:type="spellEnd"/>
      <w:r w:rsidRPr="001736C3">
        <w:rPr>
          <w:rStyle w:val="fontstyle01"/>
          <w:sz w:val="24"/>
        </w:rPr>
        <w:t>. leading, the</w:t>
      </w:r>
      <w:r>
        <w:rPr>
          <w:rFonts w:ascii="TimesNewRoman" w:hAnsi="TimesNewRoman"/>
          <w:color w:val="000000"/>
          <w:sz w:val="24"/>
          <w:szCs w:val="28"/>
        </w:rPr>
        <w:t xml:space="preserve"> </w:t>
      </w:r>
      <w:r w:rsidRPr="001736C3">
        <w:rPr>
          <w:rStyle w:val="fontstyle01"/>
          <w:sz w:val="24"/>
        </w:rPr>
        <w:t>armature reaction strengthens the main flux.</w:t>
      </w:r>
      <w:r>
        <w:rPr>
          <w:rFonts w:ascii="TimesNewRoman" w:hAnsi="TimesNewRoman"/>
          <w:color w:val="000000"/>
          <w:sz w:val="24"/>
          <w:szCs w:val="28"/>
        </w:rPr>
        <w:t xml:space="preserve"> </w:t>
      </w:r>
      <w:r w:rsidRPr="001736C3">
        <w:rPr>
          <w:rStyle w:val="fontstyle01"/>
          <w:sz w:val="24"/>
        </w:rPr>
        <w:t xml:space="preserve">For intermediate values of </w:t>
      </w:r>
      <w:proofErr w:type="spellStart"/>
      <w:r w:rsidRPr="001736C3">
        <w:rPr>
          <w:rStyle w:val="fontstyle01"/>
          <w:sz w:val="24"/>
        </w:rPr>
        <w:t>p.f</w:t>
      </w:r>
      <w:proofErr w:type="spellEnd"/>
      <w:r w:rsidRPr="001736C3">
        <w:rPr>
          <w:rStyle w:val="fontstyle01"/>
          <w:sz w:val="24"/>
        </w:rPr>
        <w:t>, the effect of armature reaction is partly distorting</w:t>
      </w:r>
      <w:r>
        <w:rPr>
          <w:rFonts w:ascii="TimesNewRoman" w:hAnsi="TimesNewRoman"/>
          <w:color w:val="000000"/>
          <w:sz w:val="24"/>
          <w:szCs w:val="28"/>
        </w:rPr>
        <w:t xml:space="preserve"> </w:t>
      </w:r>
      <w:r w:rsidRPr="001736C3">
        <w:rPr>
          <w:rStyle w:val="fontstyle01"/>
          <w:sz w:val="24"/>
        </w:rPr>
        <w:t>and partly weakening for inductive loads. For capacitive loads, the effect of</w:t>
      </w:r>
      <w:r>
        <w:rPr>
          <w:rFonts w:ascii="TimesNewRoman" w:hAnsi="TimesNewRoman"/>
          <w:color w:val="000000"/>
          <w:sz w:val="24"/>
          <w:szCs w:val="28"/>
        </w:rPr>
        <w:t xml:space="preserve"> </w:t>
      </w:r>
      <w:r w:rsidRPr="001736C3">
        <w:rPr>
          <w:rStyle w:val="fontstyle01"/>
          <w:sz w:val="24"/>
        </w:rPr>
        <w:t>armature reaction is partly distorting and partly strengthening. Note that in</w:t>
      </w:r>
      <w:r>
        <w:rPr>
          <w:rFonts w:ascii="TimesNewRoman" w:hAnsi="TimesNewRoman"/>
          <w:color w:val="000000"/>
          <w:sz w:val="24"/>
          <w:szCs w:val="28"/>
        </w:rPr>
        <w:t xml:space="preserve"> </w:t>
      </w:r>
      <w:r w:rsidRPr="001736C3">
        <w:rPr>
          <w:rStyle w:val="fontstyle01"/>
          <w:sz w:val="24"/>
        </w:rPr>
        <w:t>practice, loads are generally inductive.</w:t>
      </w:r>
    </w:p>
    <w:p w:rsidR="00A01486" w:rsidRPr="00A01486" w:rsidRDefault="00A01486" w:rsidP="00A01486">
      <w:pPr>
        <w:spacing w:line="360" w:lineRule="auto"/>
        <w:rPr>
          <w:rFonts w:ascii="Times New Roman" w:hAnsi="Times New Roman" w:cs="Times New Roman"/>
          <w:sz w:val="24"/>
        </w:rPr>
      </w:pPr>
      <w:r w:rsidRPr="00D44E74">
        <w:rPr>
          <w:rFonts w:ascii="Times New Roman" w:hAnsi="Times New Roman" w:cs="Times New Roman"/>
          <w:sz w:val="24"/>
        </w:rPr>
        <w:t>Q.4</w:t>
      </w:r>
      <w:r>
        <w:rPr>
          <w:rFonts w:ascii="Times New Roman" w:hAnsi="Times New Roman" w:cs="Times New Roman"/>
          <w:sz w:val="24"/>
        </w:rPr>
        <w:t xml:space="preserve"> Explain the construction and working of three phase synchronous machine</w:t>
      </w:r>
      <w:r>
        <w:rPr>
          <w:rFonts w:ascii="Times New Roman" w:hAnsi="Times New Roman" w:cs="Times New Roman"/>
          <w:sz w:val="24"/>
        </w:rPr>
        <w:tab/>
      </w:r>
      <w:r>
        <w:rPr>
          <w:rFonts w:ascii="Times New Roman" w:hAnsi="Times New Roman" w:cs="Times New Roman"/>
          <w:sz w:val="24"/>
        </w:rPr>
        <w:tab/>
        <w:t>[5</w:t>
      </w:r>
      <w:proofErr w:type="gramStart"/>
      <w:r>
        <w:rPr>
          <w:rFonts w:ascii="Times New Roman" w:hAnsi="Times New Roman" w:cs="Times New Roman"/>
          <w:sz w:val="24"/>
        </w:rPr>
        <w:t>]</w:t>
      </w:r>
      <w:proofErr w:type="gramEnd"/>
      <w:r w:rsidRPr="001736C3">
        <w:rPr>
          <w:rFonts w:ascii="TimesNewRoman" w:hAnsi="TimesNewRoman"/>
          <w:b/>
          <w:bCs/>
          <w:color w:val="000000"/>
          <w:sz w:val="36"/>
          <w:szCs w:val="36"/>
        </w:rPr>
        <w:br/>
      </w:r>
      <w:r w:rsidRPr="001736C3">
        <w:rPr>
          <w:rFonts w:ascii="TimesNewRoman" w:hAnsi="TimesNewRoman"/>
          <w:color w:val="000000"/>
          <w:sz w:val="24"/>
          <w:szCs w:val="24"/>
        </w:rPr>
        <w:t xml:space="preserve">An alternator has 3,-phase winding on the stator and a </w:t>
      </w:r>
      <w:proofErr w:type="spellStart"/>
      <w:r w:rsidRPr="001736C3">
        <w:rPr>
          <w:rFonts w:ascii="TimesNewRoman" w:hAnsi="TimesNewRoman"/>
          <w:color w:val="000000"/>
          <w:sz w:val="24"/>
          <w:szCs w:val="24"/>
        </w:rPr>
        <w:t>d.c.</w:t>
      </w:r>
      <w:proofErr w:type="spellEnd"/>
      <w:r w:rsidRPr="001736C3">
        <w:rPr>
          <w:rFonts w:ascii="TimesNewRoman" w:hAnsi="TimesNewRoman"/>
          <w:color w:val="000000"/>
          <w:sz w:val="24"/>
          <w:szCs w:val="24"/>
        </w:rPr>
        <w:t xml:space="preserve"> field winding on the</w:t>
      </w:r>
      <w:r>
        <w:rPr>
          <w:rFonts w:ascii="TimesNewRoman" w:hAnsi="TimesNewRoman"/>
          <w:color w:val="000000"/>
          <w:sz w:val="24"/>
          <w:szCs w:val="24"/>
        </w:rPr>
        <w:t xml:space="preserve"> </w:t>
      </w:r>
      <w:r w:rsidRPr="001736C3">
        <w:rPr>
          <w:rFonts w:ascii="TimesNewRoman" w:hAnsi="TimesNewRoman"/>
          <w:color w:val="000000"/>
          <w:sz w:val="24"/>
          <w:szCs w:val="24"/>
        </w:rPr>
        <w:t>rotor.</w:t>
      </w:r>
    </w:p>
    <w:p w:rsidR="00A01486" w:rsidRDefault="00A01486" w:rsidP="00A01486">
      <w:pPr>
        <w:spacing w:line="360" w:lineRule="auto"/>
        <w:rPr>
          <w:rFonts w:ascii="TimesNewRoman" w:hAnsi="TimesNewRoman"/>
          <w:b/>
          <w:bCs/>
          <w:color w:val="000000"/>
          <w:sz w:val="24"/>
          <w:szCs w:val="24"/>
        </w:rPr>
      </w:pPr>
      <w:r w:rsidRPr="001736C3">
        <w:rPr>
          <w:rFonts w:ascii="TimesNewRoman" w:hAnsi="TimesNewRoman"/>
          <w:b/>
          <w:bCs/>
          <w:color w:val="000000"/>
          <w:sz w:val="24"/>
          <w:szCs w:val="24"/>
        </w:rPr>
        <w:t>1. Stator</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It is the stationary part of the machine and is built up of sheet-steel laminations</w:t>
      </w:r>
      <w:r>
        <w:rPr>
          <w:rFonts w:ascii="TimesNewRoman" w:hAnsi="TimesNewRoman"/>
          <w:color w:val="000000"/>
          <w:sz w:val="24"/>
          <w:szCs w:val="24"/>
        </w:rPr>
        <w:t xml:space="preserve"> </w:t>
      </w:r>
      <w:r w:rsidRPr="001736C3">
        <w:rPr>
          <w:rFonts w:ascii="TimesNewRoman" w:hAnsi="TimesNewRoman"/>
          <w:color w:val="000000"/>
          <w:sz w:val="24"/>
          <w:szCs w:val="24"/>
        </w:rPr>
        <w:t>having slots on its inner periphery. A 3-phase winding is placed in these slots</w:t>
      </w:r>
      <w:r>
        <w:rPr>
          <w:rFonts w:ascii="TimesNewRoman" w:hAnsi="TimesNewRoman"/>
          <w:color w:val="000000"/>
          <w:sz w:val="24"/>
          <w:szCs w:val="24"/>
        </w:rPr>
        <w:t xml:space="preserve"> </w:t>
      </w:r>
      <w:r w:rsidRPr="001736C3">
        <w:rPr>
          <w:rFonts w:ascii="TimesNewRoman" w:hAnsi="TimesNewRoman"/>
          <w:color w:val="000000"/>
          <w:sz w:val="24"/>
          <w:szCs w:val="24"/>
        </w:rPr>
        <w:t>and serves as the armature winding of the alternator. The armature winding is</w:t>
      </w:r>
      <w:r>
        <w:rPr>
          <w:rFonts w:ascii="TimesNewRoman" w:hAnsi="TimesNewRoman"/>
          <w:color w:val="000000"/>
          <w:sz w:val="24"/>
          <w:szCs w:val="24"/>
        </w:rPr>
        <w:t xml:space="preserve"> </w:t>
      </w:r>
      <w:r w:rsidRPr="001736C3">
        <w:rPr>
          <w:rFonts w:ascii="TimesNewRoman" w:hAnsi="TimesNewRoman"/>
          <w:color w:val="000000"/>
          <w:sz w:val="24"/>
          <w:szCs w:val="24"/>
        </w:rPr>
        <w:t>always connected in star and the neutral is connected to ground</w:t>
      </w:r>
    </w:p>
    <w:p w:rsidR="00A01486" w:rsidRDefault="00A01486" w:rsidP="00A01486">
      <w:pPr>
        <w:spacing w:line="360" w:lineRule="auto"/>
        <w:rPr>
          <w:rFonts w:ascii="TimesNewRoman" w:hAnsi="TimesNewRoman"/>
          <w:b/>
          <w:bCs/>
          <w:color w:val="000000"/>
          <w:sz w:val="24"/>
          <w:szCs w:val="24"/>
        </w:rPr>
      </w:pPr>
      <w:r w:rsidRPr="001736C3">
        <w:rPr>
          <w:rFonts w:ascii="TimesNewRoman" w:hAnsi="TimesNewRoman"/>
          <w:b/>
          <w:bCs/>
          <w:color w:val="000000"/>
          <w:sz w:val="24"/>
          <w:szCs w:val="24"/>
        </w:rPr>
        <w:t>2. Rotor</w:t>
      </w:r>
    </w:p>
    <w:p w:rsidR="00A01486" w:rsidRDefault="00A01486" w:rsidP="00A01486">
      <w:pPr>
        <w:spacing w:line="360" w:lineRule="auto"/>
        <w:rPr>
          <w:rFonts w:ascii="TimesNewRoman" w:hAnsi="TimesNewRoman"/>
          <w:color w:val="000000"/>
          <w:sz w:val="24"/>
          <w:szCs w:val="24"/>
        </w:rPr>
      </w:pPr>
      <w:r w:rsidRPr="001736C3">
        <w:rPr>
          <w:rFonts w:ascii="TimesNewRoman" w:hAnsi="TimesNewRoman"/>
          <w:color w:val="000000"/>
          <w:sz w:val="24"/>
          <w:szCs w:val="24"/>
        </w:rPr>
        <w:t>The rotor carries a field winding which is supplied with direct current through</w:t>
      </w:r>
      <w:r>
        <w:rPr>
          <w:rFonts w:ascii="TimesNewRoman" w:hAnsi="TimesNewRoman"/>
          <w:color w:val="000000"/>
          <w:sz w:val="24"/>
          <w:szCs w:val="24"/>
        </w:rPr>
        <w:t xml:space="preserve"> </w:t>
      </w:r>
      <w:r w:rsidRPr="001736C3">
        <w:rPr>
          <w:rFonts w:ascii="TimesNewRoman" w:hAnsi="TimesNewRoman"/>
          <w:color w:val="000000"/>
          <w:sz w:val="24"/>
          <w:szCs w:val="24"/>
        </w:rPr>
        <w:t xml:space="preserve">two slip rings by a separate </w:t>
      </w:r>
      <w:proofErr w:type="spellStart"/>
      <w:proofErr w:type="gramStart"/>
      <w:r w:rsidRPr="001736C3">
        <w:rPr>
          <w:rFonts w:ascii="TimesNewRoman" w:hAnsi="TimesNewRoman"/>
          <w:color w:val="000000"/>
          <w:sz w:val="24"/>
          <w:szCs w:val="24"/>
        </w:rPr>
        <w:t>d.c</w:t>
      </w:r>
      <w:proofErr w:type="gramEnd"/>
      <w:r w:rsidRPr="001736C3">
        <w:rPr>
          <w:rFonts w:ascii="TimesNewRoman" w:hAnsi="TimesNewRoman"/>
          <w:color w:val="000000"/>
          <w:sz w:val="24"/>
          <w:szCs w:val="24"/>
        </w:rPr>
        <w:t>.</w:t>
      </w:r>
      <w:proofErr w:type="spellEnd"/>
      <w:r w:rsidRPr="001736C3">
        <w:rPr>
          <w:rFonts w:ascii="TimesNewRoman" w:hAnsi="TimesNewRoman"/>
          <w:color w:val="000000"/>
          <w:sz w:val="24"/>
          <w:szCs w:val="24"/>
        </w:rPr>
        <w:t xml:space="preserve"> source. This </w:t>
      </w:r>
      <w:proofErr w:type="spellStart"/>
      <w:proofErr w:type="gramStart"/>
      <w:r w:rsidRPr="001736C3">
        <w:rPr>
          <w:rFonts w:ascii="TimesNewRoman" w:hAnsi="TimesNewRoman"/>
          <w:color w:val="000000"/>
          <w:sz w:val="24"/>
          <w:szCs w:val="24"/>
        </w:rPr>
        <w:t>d.c</w:t>
      </w:r>
      <w:proofErr w:type="gramEnd"/>
      <w:r w:rsidRPr="001736C3">
        <w:rPr>
          <w:rFonts w:ascii="TimesNewRoman" w:hAnsi="TimesNewRoman"/>
          <w:color w:val="000000"/>
          <w:sz w:val="24"/>
          <w:szCs w:val="24"/>
        </w:rPr>
        <w:t>.</w:t>
      </w:r>
      <w:proofErr w:type="spellEnd"/>
      <w:r w:rsidRPr="001736C3">
        <w:rPr>
          <w:rFonts w:ascii="TimesNewRoman" w:hAnsi="TimesNewRoman"/>
          <w:color w:val="000000"/>
          <w:sz w:val="24"/>
          <w:szCs w:val="24"/>
        </w:rPr>
        <w:t xml:space="preserve"> source (called exciter) is</w:t>
      </w:r>
      <w:r>
        <w:rPr>
          <w:rFonts w:ascii="TimesNewRoman" w:hAnsi="TimesNewRoman"/>
          <w:color w:val="000000"/>
          <w:sz w:val="24"/>
          <w:szCs w:val="24"/>
        </w:rPr>
        <w:t xml:space="preserve"> </w:t>
      </w:r>
      <w:r w:rsidRPr="001736C3">
        <w:rPr>
          <w:rFonts w:ascii="TimesNewRoman" w:hAnsi="TimesNewRoman"/>
          <w:color w:val="000000"/>
          <w:sz w:val="24"/>
          <w:szCs w:val="24"/>
        </w:rPr>
        <w:t xml:space="preserve">generally a small </w:t>
      </w:r>
      <w:proofErr w:type="spellStart"/>
      <w:r w:rsidRPr="001736C3">
        <w:rPr>
          <w:rFonts w:ascii="TimesNewRoman" w:hAnsi="TimesNewRoman"/>
          <w:color w:val="000000"/>
          <w:sz w:val="24"/>
          <w:szCs w:val="24"/>
        </w:rPr>
        <w:t>d.c.</w:t>
      </w:r>
      <w:proofErr w:type="spellEnd"/>
      <w:r w:rsidRPr="001736C3">
        <w:rPr>
          <w:rFonts w:ascii="TimesNewRoman" w:hAnsi="TimesNewRoman"/>
          <w:color w:val="000000"/>
          <w:sz w:val="24"/>
          <w:szCs w:val="24"/>
        </w:rPr>
        <w:t xml:space="preserve"> shunt or compound generator mounted on the shaft of the</w:t>
      </w:r>
      <w:r>
        <w:rPr>
          <w:rFonts w:ascii="TimesNewRoman" w:hAnsi="TimesNewRoman"/>
          <w:color w:val="000000"/>
          <w:sz w:val="24"/>
          <w:szCs w:val="24"/>
        </w:rPr>
        <w:t xml:space="preserve"> </w:t>
      </w:r>
      <w:r w:rsidRPr="001736C3">
        <w:rPr>
          <w:rFonts w:ascii="TimesNewRoman" w:hAnsi="TimesNewRoman"/>
          <w:color w:val="000000"/>
          <w:sz w:val="24"/>
          <w:szCs w:val="24"/>
        </w:rPr>
        <w:t>alternator. Rotor construction is of two types, namely</w:t>
      </w:r>
      <w:proofErr w:type="gramStart"/>
      <w:r w:rsidRPr="001736C3">
        <w:rPr>
          <w:rFonts w:ascii="TimesNewRoman" w:hAnsi="TimesNewRoman"/>
          <w:color w:val="000000"/>
          <w:sz w:val="24"/>
          <w:szCs w:val="24"/>
        </w:rPr>
        <w:t>;</w:t>
      </w:r>
      <w:proofErr w:type="gramEnd"/>
      <w:r w:rsidRPr="001736C3">
        <w:rPr>
          <w:rFonts w:ascii="TimesNewRoman" w:hAnsi="TimesNewRoman"/>
          <w:color w:val="000000"/>
          <w:sz w:val="24"/>
          <w:szCs w:val="24"/>
        </w:rPr>
        <w:br/>
        <w:t>(</w:t>
      </w:r>
      <w:proofErr w:type="spellStart"/>
      <w:r w:rsidRPr="001736C3">
        <w:rPr>
          <w:rFonts w:ascii="TimesNewRoman" w:hAnsi="TimesNewRoman"/>
          <w:color w:val="000000"/>
          <w:sz w:val="24"/>
          <w:szCs w:val="24"/>
        </w:rPr>
        <w:t>i</w:t>
      </w:r>
      <w:proofErr w:type="spellEnd"/>
      <w:r w:rsidRPr="001736C3">
        <w:rPr>
          <w:rFonts w:ascii="TimesNewRoman" w:hAnsi="TimesNewRoman"/>
          <w:color w:val="000000"/>
          <w:sz w:val="24"/>
          <w:szCs w:val="24"/>
        </w:rPr>
        <w:t>) Salient (or projecting) pole type</w:t>
      </w:r>
      <w:r w:rsidRPr="001736C3">
        <w:rPr>
          <w:rFonts w:ascii="TimesNewRoman" w:hAnsi="TimesNewRoman"/>
          <w:color w:val="000000"/>
          <w:sz w:val="24"/>
          <w:szCs w:val="24"/>
        </w:rPr>
        <w:br/>
        <w:t>(ii) Non-sa</w:t>
      </w:r>
      <w:r>
        <w:rPr>
          <w:rFonts w:ascii="TimesNewRoman" w:hAnsi="TimesNewRoman"/>
          <w:color w:val="000000"/>
          <w:sz w:val="24"/>
          <w:szCs w:val="24"/>
        </w:rPr>
        <w:t>lient (or cylindrical) pole type</w:t>
      </w:r>
    </w:p>
    <w:p w:rsidR="00A01486" w:rsidRDefault="00A01486" w:rsidP="00A01486">
      <w:pPr>
        <w:spacing w:line="360" w:lineRule="auto"/>
        <w:rPr>
          <w:rFonts w:ascii="TimesNewRoman" w:hAnsi="TimesNewRoman"/>
          <w:b/>
          <w:bCs/>
          <w:color w:val="000000"/>
          <w:sz w:val="24"/>
          <w:szCs w:val="24"/>
        </w:rPr>
      </w:pPr>
      <w:r w:rsidRPr="001736C3">
        <w:rPr>
          <w:rFonts w:ascii="TimesNewRoman" w:hAnsi="TimesNewRoman"/>
          <w:color w:val="000000"/>
          <w:sz w:val="24"/>
          <w:szCs w:val="24"/>
        </w:rPr>
        <w:t>(</w:t>
      </w:r>
      <w:proofErr w:type="spellStart"/>
      <w:r w:rsidRPr="001736C3">
        <w:rPr>
          <w:rFonts w:ascii="TimesNewRoman" w:hAnsi="TimesNewRoman"/>
          <w:color w:val="000000"/>
          <w:sz w:val="24"/>
          <w:szCs w:val="24"/>
        </w:rPr>
        <w:t>i</w:t>
      </w:r>
      <w:proofErr w:type="spellEnd"/>
      <w:r w:rsidRPr="001736C3">
        <w:rPr>
          <w:rFonts w:ascii="TimesNewRoman" w:hAnsi="TimesNewRoman"/>
          <w:color w:val="000000"/>
          <w:sz w:val="24"/>
          <w:szCs w:val="24"/>
        </w:rPr>
        <w:t xml:space="preserve">) </w:t>
      </w:r>
      <w:r w:rsidRPr="001736C3">
        <w:rPr>
          <w:rFonts w:ascii="TimesNewRoman" w:hAnsi="TimesNewRoman"/>
          <w:b/>
          <w:bCs/>
          <w:color w:val="000000"/>
          <w:sz w:val="24"/>
          <w:szCs w:val="24"/>
        </w:rPr>
        <w:t>Salient pole type</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In this type, salient or projecting poles are mounted on a large circular steel</w:t>
      </w:r>
      <w:r>
        <w:rPr>
          <w:rFonts w:ascii="TimesNewRoman" w:hAnsi="TimesNewRoman"/>
          <w:color w:val="000000"/>
          <w:sz w:val="24"/>
          <w:szCs w:val="24"/>
        </w:rPr>
        <w:t xml:space="preserve"> </w:t>
      </w:r>
      <w:r w:rsidRPr="001736C3">
        <w:rPr>
          <w:rFonts w:ascii="TimesNewRoman" w:hAnsi="TimesNewRoman"/>
          <w:color w:val="000000"/>
          <w:sz w:val="24"/>
          <w:szCs w:val="24"/>
        </w:rPr>
        <w:t xml:space="preserve">frame which is fixed to the shaft of the alternator as shown in Fig. (10.2). </w:t>
      </w:r>
      <w:proofErr w:type="gramStart"/>
      <w:r w:rsidRPr="001736C3">
        <w:rPr>
          <w:rFonts w:ascii="TimesNewRoman" w:hAnsi="TimesNewRoman"/>
          <w:color w:val="000000"/>
          <w:sz w:val="24"/>
          <w:szCs w:val="24"/>
        </w:rPr>
        <w:t>The</w:t>
      </w:r>
      <w:proofErr w:type="gramEnd"/>
      <w:r>
        <w:rPr>
          <w:rFonts w:ascii="TimesNewRoman" w:hAnsi="TimesNewRoman"/>
          <w:color w:val="000000"/>
          <w:sz w:val="24"/>
          <w:szCs w:val="24"/>
        </w:rPr>
        <w:t xml:space="preserve"> </w:t>
      </w:r>
      <w:r w:rsidRPr="001736C3">
        <w:rPr>
          <w:rFonts w:ascii="TimesNewRoman" w:hAnsi="TimesNewRoman"/>
          <w:color w:val="000000"/>
          <w:sz w:val="24"/>
          <w:szCs w:val="24"/>
        </w:rPr>
        <w:t>individual field pole windings are connected in series in such a way that when</w:t>
      </w:r>
      <w:r>
        <w:rPr>
          <w:rFonts w:ascii="TimesNewRoman" w:hAnsi="TimesNewRoman"/>
          <w:color w:val="000000"/>
          <w:sz w:val="24"/>
          <w:szCs w:val="24"/>
        </w:rPr>
        <w:t xml:space="preserve"> </w:t>
      </w:r>
      <w:r w:rsidRPr="001736C3">
        <w:rPr>
          <w:rFonts w:ascii="TimesNewRoman" w:hAnsi="TimesNewRoman"/>
          <w:color w:val="000000"/>
          <w:sz w:val="24"/>
          <w:szCs w:val="24"/>
        </w:rPr>
        <w:t xml:space="preserve">the field winding is energized by the </w:t>
      </w:r>
      <w:proofErr w:type="spellStart"/>
      <w:r w:rsidRPr="001736C3">
        <w:rPr>
          <w:rFonts w:ascii="TimesNewRoman" w:hAnsi="TimesNewRoman"/>
          <w:color w:val="000000"/>
          <w:sz w:val="24"/>
          <w:szCs w:val="24"/>
        </w:rPr>
        <w:t>d.c.</w:t>
      </w:r>
      <w:proofErr w:type="spellEnd"/>
      <w:r w:rsidRPr="001736C3">
        <w:rPr>
          <w:rFonts w:ascii="TimesNewRoman" w:hAnsi="TimesNewRoman"/>
          <w:color w:val="000000"/>
          <w:sz w:val="24"/>
          <w:szCs w:val="24"/>
        </w:rPr>
        <w:t xml:space="preserve"> exciter, adjacent poles have opposite</w:t>
      </w:r>
      <w:r>
        <w:rPr>
          <w:rFonts w:ascii="TimesNewRoman" w:hAnsi="TimesNewRoman"/>
          <w:color w:val="000000"/>
          <w:sz w:val="24"/>
          <w:szCs w:val="24"/>
        </w:rPr>
        <w:t xml:space="preserve"> </w:t>
      </w:r>
      <w:r w:rsidRPr="001736C3">
        <w:rPr>
          <w:rFonts w:ascii="TimesNewRoman" w:hAnsi="TimesNewRoman"/>
          <w:color w:val="000000"/>
          <w:sz w:val="24"/>
          <w:szCs w:val="24"/>
        </w:rPr>
        <w:t>polarities.</w:t>
      </w:r>
      <w:r>
        <w:rPr>
          <w:rFonts w:ascii="TimesNewRoman" w:hAnsi="TimesNewRoman"/>
          <w:color w:val="000000"/>
          <w:sz w:val="24"/>
          <w:szCs w:val="24"/>
        </w:rPr>
        <w:t xml:space="preserve"> </w:t>
      </w:r>
      <w:r w:rsidRPr="001736C3">
        <w:rPr>
          <w:rFonts w:ascii="TimesNewRoman" w:hAnsi="TimesNewRoman"/>
          <w:color w:val="000000"/>
          <w:sz w:val="24"/>
          <w:szCs w:val="24"/>
        </w:rPr>
        <w:t xml:space="preserve">Low and medium-speed alternators (120-400 </w:t>
      </w:r>
      <w:proofErr w:type="spellStart"/>
      <w:r w:rsidRPr="001736C3">
        <w:rPr>
          <w:rFonts w:ascii="TimesNewRoman" w:hAnsi="TimesNewRoman"/>
          <w:color w:val="000000"/>
          <w:sz w:val="24"/>
          <w:szCs w:val="24"/>
        </w:rPr>
        <w:t>r.p.m</w:t>
      </w:r>
      <w:proofErr w:type="spellEnd"/>
      <w:r w:rsidRPr="001736C3">
        <w:rPr>
          <w:rFonts w:ascii="TimesNewRoman" w:hAnsi="TimesNewRoman"/>
          <w:color w:val="000000"/>
          <w:sz w:val="24"/>
          <w:szCs w:val="24"/>
        </w:rPr>
        <w:t>.) such as those driven by</w:t>
      </w:r>
      <w:r>
        <w:rPr>
          <w:rFonts w:ascii="TimesNewRoman" w:hAnsi="TimesNewRoman"/>
          <w:color w:val="000000"/>
          <w:sz w:val="24"/>
          <w:szCs w:val="24"/>
        </w:rPr>
        <w:t xml:space="preserve"> </w:t>
      </w:r>
      <w:r w:rsidRPr="001736C3">
        <w:rPr>
          <w:rFonts w:ascii="TimesNewRoman" w:hAnsi="TimesNewRoman"/>
          <w:color w:val="000000"/>
          <w:sz w:val="24"/>
          <w:szCs w:val="24"/>
        </w:rPr>
        <w:t>diesel engines or water turbines have salient pole type rotors due to the</w:t>
      </w:r>
      <w:r w:rsidRPr="001736C3">
        <w:rPr>
          <w:rFonts w:ascii="TimesNewRoman" w:hAnsi="TimesNewRoman"/>
          <w:color w:val="000000"/>
          <w:sz w:val="24"/>
          <w:szCs w:val="24"/>
        </w:rPr>
        <w:br/>
        <w:t>following reasons:</w:t>
      </w:r>
    </w:p>
    <w:p w:rsidR="00A01486" w:rsidRDefault="00A01486" w:rsidP="00A01486">
      <w:pPr>
        <w:spacing w:line="360" w:lineRule="auto"/>
        <w:jc w:val="both"/>
        <w:rPr>
          <w:rFonts w:ascii="TimesNewRoman" w:hAnsi="TimesNewRoman"/>
          <w:color w:val="000000"/>
          <w:sz w:val="24"/>
          <w:szCs w:val="24"/>
        </w:rPr>
      </w:pPr>
    </w:p>
    <w:p w:rsidR="00A01486" w:rsidRDefault="00A01486" w:rsidP="00A01486">
      <w:pPr>
        <w:spacing w:line="360" w:lineRule="auto"/>
        <w:jc w:val="both"/>
        <w:rPr>
          <w:rFonts w:ascii="TimesNewRoman" w:hAnsi="TimesNewRoman"/>
          <w:color w:val="000000"/>
          <w:sz w:val="24"/>
          <w:szCs w:val="24"/>
        </w:rPr>
      </w:pPr>
    </w:p>
    <w:p w:rsidR="00A01486" w:rsidRDefault="00A01486" w:rsidP="00A01486">
      <w:pPr>
        <w:spacing w:line="360" w:lineRule="auto"/>
        <w:jc w:val="both"/>
        <w:rPr>
          <w:rFonts w:ascii="TimesNewRoman" w:hAnsi="TimesNewRoman"/>
          <w:color w:val="000000"/>
          <w:sz w:val="24"/>
          <w:szCs w:val="24"/>
        </w:rPr>
      </w:pP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 xml:space="preserve">(a) The salient field poles would cause .an excessive </w:t>
      </w:r>
      <w:proofErr w:type="spellStart"/>
      <w:r w:rsidRPr="001736C3">
        <w:rPr>
          <w:rFonts w:ascii="TimesNewRoman" w:hAnsi="TimesNewRoman"/>
          <w:color w:val="000000"/>
          <w:sz w:val="24"/>
          <w:szCs w:val="24"/>
        </w:rPr>
        <w:t>windage</w:t>
      </w:r>
      <w:proofErr w:type="spellEnd"/>
      <w:r w:rsidRPr="001736C3">
        <w:rPr>
          <w:rFonts w:ascii="TimesNewRoman" w:hAnsi="TimesNewRoman"/>
          <w:color w:val="000000"/>
          <w:sz w:val="24"/>
          <w:szCs w:val="24"/>
        </w:rPr>
        <w:t xml:space="preserve"> loss if driven at</w:t>
      </w:r>
      <w:r>
        <w:rPr>
          <w:rFonts w:ascii="TimesNewRoman" w:hAnsi="TimesNewRoman"/>
          <w:color w:val="000000"/>
          <w:sz w:val="24"/>
          <w:szCs w:val="24"/>
        </w:rPr>
        <w:t xml:space="preserve"> </w:t>
      </w:r>
      <w:r w:rsidRPr="001736C3">
        <w:rPr>
          <w:rFonts w:ascii="TimesNewRoman" w:hAnsi="TimesNewRoman"/>
          <w:color w:val="000000"/>
          <w:sz w:val="24"/>
          <w:szCs w:val="24"/>
        </w:rPr>
        <w:t>high speed and would tend to produce noise.</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(b) Salient-pole construction cannot be made strong enough to withstand the</w:t>
      </w:r>
      <w:r>
        <w:rPr>
          <w:rFonts w:ascii="TimesNewRoman" w:hAnsi="TimesNewRoman"/>
          <w:color w:val="000000"/>
          <w:sz w:val="24"/>
          <w:szCs w:val="24"/>
        </w:rPr>
        <w:t xml:space="preserve"> </w:t>
      </w:r>
      <w:r w:rsidRPr="001736C3">
        <w:rPr>
          <w:rFonts w:ascii="TimesNewRoman" w:hAnsi="TimesNewRoman"/>
          <w:color w:val="000000"/>
          <w:sz w:val="24"/>
          <w:szCs w:val="24"/>
        </w:rPr>
        <w:t>mechanical stresses to which they may be subjected at higher speeds.</w:t>
      </w:r>
      <w:r>
        <w:rPr>
          <w:rFonts w:ascii="TimesNewRoman" w:hAnsi="TimesNewRoman"/>
          <w:color w:val="000000"/>
          <w:sz w:val="24"/>
          <w:szCs w:val="24"/>
        </w:rPr>
        <w:t xml:space="preserve"> </w:t>
      </w:r>
      <w:r w:rsidRPr="001736C3">
        <w:rPr>
          <w:rFonts w:ascii="TimesNewRoman" w:hAnsi="TimesNewRoman"/>
          <w:color w:val="000000"/>
          <w:sz w:val="24"/>
          <w:szCs w:val="24"/>
        </w:rPr>
        <w:t>Since a frequency of 50 Hz is required, we must use a large number of poles on</w:t>
      </w:r>
      <w:r>
        <w:rPr>
          <w:rFonts w:ascii="TimesNewRoman" w:hAnsi="TimesNewRoman"/>
          <w:color w:val="000000"/>
          <w:sz w:val="24"/>
          <w:szCs w:val="24"/>
        </w:rPr>
        <w:t xml:space="preserve"> </w:t>
      </w:r>
      <w:r w:rsidRPr="001736C3">
        <w:rPr>
          <w:rFonts w:ascii="TimesNewRoman" w:hAnsi="TimesNewRoman"/>
          <w:color w:val="000000"/>
          <w:sz w:val="24"/>
          <w:szCs w:val="24"/>
        </w:rPr>
        <w:t>the rotor of slow-speed alternators. Low-speed rotors always possess a large</w:t>
      </w:r>
      <w:r>
        <w:rPr>
          <w:rFonts w:ascii="TimesNewRoman" w:hAnsi="TimesNewRoman"/>
          <w:color w:val="000000"/>
          <w:sz w:val="24"/>
          <w:szCs w:val="24"/>
        </w:rPr>
        <w:t xml:space="preserve"> </w:t>
      </w:r>
      <w:r w:rsidRPr="001736C3">
        <w:rPr>
          <w:rFonts w:ascii="TimesNewRoman" w:hAnsi="TimesNewRoman"/>
          <w:color w:val="000000"/>
          <w:sz w:val="24"/>
          <w:szCs w:val="24"/>
        </w:rPr>
        <w:t>diameter to provide the necessary spate for the poles. Consequently, salient-pole</w:t>
      </w:r>
      <w:r w:rsidRPr="001736C3">
        <w:rPr>
          <w:rFonts w:ascii="TimesNewRoman" w:hAnsi="TimesNewRoman"/>
          <w:color w:val="000000"/>
          <w:sz w:val="24"/>
          <w:szCs w:val="24"/>
        </w:rPr>
        <w:br/>
        <w:t>type rotors have large diameters and short axial lengths.</w:t>
      </w:r>
    </w:p>
    <w:p w:rsidR="00A01486" w:rsidRDefault="00A01486" w:rsidP="00A01486">
      <w:pPr>
        <w:spacing w:line="360" w:lineRule="auto"/>
        <w:jc w:val="both"/>
        <w:rPr>
          <w:rFonts w:ascii="TimesNewRoman" w:hAnsi="TimesNewRoman"/>
          <w:b/>
          <w:bCs/>
          <w:color w:val="000000"/>
          <w:sz w:val="24"/>
          <w:szCs w:val="24"/>
        </w:rPr>
      </w:pPr>
      <w:r w:rsidRPr="001736C3">
        <w:rPr>
          <w:rFonts w:ascii="TimesNewRoman" w:hAnsi="TimesNewRoman"/>
          <w:color w:val="000000"/>
          <w:sz w:val="24"/>
          <w:szCs w:val="24"/>
        </w:rPr>
        <w:t xml:space="preserve">(ii) </w:t>
      </w:r>
      <w:r w:rsidRPr="001736C3">
        <w:rPr>
          <w:rFonts w:ascii="TimesNewRoman" w:hAnsi="TimesNewRoman"/>
          <w:b/>
          <w:bCs/>
          <w:color w:val="000000"/>
          <w:sz w:val="24"/>
          <w:szCs w:val="24"/>
        </w:rPr>
        <w:t>Non-salient pole type</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In this type, the rotor is made of smooth solid forged-steel radial cylinder having</w:t>
      </w:r>
      <w:r>
        <w:rPr>
          <w:rFonts w:ascii="TimesNewRoman" w:hAnsi="TimesNewRoman"/>
          <w:color w:val="000000"/>
          <w:sz w:val="24"/>
          <w:szCs w:val="24"/>
        </w:rPr>
        <w:t xml:space="preserve"> </w:t>
      </w:r>
      <w:r w:rsidRPr="001736C3">
        <w:rPr>
          <w:rFonts w:ascii="TimesNewRoman" w:hAnsi="TimesNewRoman"/>
          <w:color w:val="000000"/>
          <w:sz w:val="24"/>
          <w:szCs w:val="24"/>
        </w:rPr>
        <w:t>a number of slots along the outer periphery. The field windings are embedded in</w:t>
      </w:r>
      <w:r>
        <w:rPr>
          <w:rFonts w:ascii="TimesNewRoman" w:hAnsi="TimesNewRoman"/>
          <w:color w:val="000000"/>
          <w:sz w:val="24"/>
          <w:szCs w:val="24"/>
        </w:rPr>
        <w:t xml:space="preserve"> </w:t>
      </w:r>
      <w:r w:rsidRPr="001736C3">
        <w:rPr>
          <w:rFonts w:ascii="TimesNewRoman" w:hAnsi="TimesNewRoman"/>
          <w:color w:val="000000"/>
          <w:sz w:val="24"/>
          <w:szCs w:val="24"/>
        </w:rPr>
        <w:t>these slots and are connected in series to the slip rings through which they are</w:t>
      </w:r>
      <w:r>
        <w:rPr>
          <w:rFonts w:ascii="TimesNewRoman" w:hAnsi="TimesNewRoman"/>
          <w:color w:val="000000"/>
          <w:sz w:val="24"/>
          <w:szCs w:val="24"/>
        </w:rPr>
        <w:t xml:space="preserve"> </w:t>
      </w:r>
      <w:r w:rsidRPr="001736C3">
        <w:rPr>
          <w:rFonts w:ascii="TimesNewRoman" w:hAnsi="TimesNewRoman"/>
          <w:color w:val="000000"/>
          <w:sz w:val="24"/>
          <w:szCs w:val="24"/>
        </w:rPr>
        <w:t xml:space="preserve">energized by the </w:t>
      </w:r>
      <w:proofErr w:type="spellStart"/>
      <w:proofErr w:type="gramStart"/>
      <w:r w:rsidRPr="001736C3">
        <w:rPr>
          <w:rFonts w:ascii="TimesNewRoman" w:hAnsi="TimesNewRoman"/>
          <w:color w:val="000000"/>
          <w:sz w:val="24"/>
          <w:szCs w:val="24"/>
        </w:rPr>
        <w:t>d.c</w:t>
      </w:r>
      <w:proofErr w:type="gramEnd"/>
      <w:r w:rsidRPr="001736C3">
        <w:rPr>
          <w:rFonts w:ascii="TimesNewRoman" w:hAnsi="TimesNewRoman"/>
          <w:color w:val="000000"/>
          <w:sz w:val="24"/>
          <w:szCs w:val="24"/>
        </w:rPr>
        <w:t>.</w:t>
      </w:r>
      <w:proofErr w:type="spellEnd"/>
      <w:r w:rsidRPr="001736C3">
        <w:rPr>
          <w:rFonts w:ascii="TimesNewRoman" w:hAnsi="TimesNewRoman"/>
          <w:color w:val="000000"/>
          <w:sz w:val="24"/>
          <w:szCs w:val="24"/>
        </w:rPr>
        <w:t xml:space="preserve"> exciter. The regions forming the poles are usually left</w:t>
      </w:r>
      <w:r>
        <w:rPr>
          <w:rFonts w:ascii="TimesNewRoman" w:hAnsi="TimesNewRoman"/>
          <w:color w:val="000000"/>
          <w:sz w:val="24"/>
          <w:szCs w:val="24"/>
        </w:rPr>
        <w:t xml:space="preserve"> </w:t>
      </w:r>
      <w:proofErr w:type="spellStart"/>
      <w:r w:rsidRPr="001736C3">
        <w:rPr>
          <w:rFonts w:ascii="TimesNewRoman" w:hAnsi="TimesNewRoman"/>
          <w:color w:val="000000"/>
          <w:sz w:val="24"/>
          <w:szCs w:val="24"/>
        </w:rPr>
        <w:t>unslotted</w:t>
      </w:r>
      <w:proofErr w:type="spellEnd"/>
      <w:r w:rsidRPr="001736C3">
        <w:rPr>
          <w:rFonts w:ascii="TimesNewRoman" w:hAnsi="TimesNewRoman"/>
          <w:color w:val="000000"/>
          <w:sz w:val="24"/>
          <w:szCs w:val="24"/>
        </w:rPr>
        <w:t xml:space="preserve"> as shown in Fig. (10.3). It is clear that the poles formed are non-salient</w:t>
      </w:r>
      <w:r>
        <w:rPr>
          <w:rFonts w:ascii="TimesNewRoman" w:hAnsi="TimesNewRoman"/>
          <w:color w:val="000000"/>
          <w:sz w:val="24"/>
          <w:szCs w:val="24"/>
        </w:rPr>
        <w:t xml:space="preserve"> </w:t>
      </w:r>
      <w:r w:rsidRPr="001736C3">
        <w:rPr>
          <w:rFonts w:ascii="TimesNewRoman" w:hAnsi="TimesNewRoman"/>
          <w:color w:val="000000"/>
          <w:sz w:val="24"/>
          <w:szCs w:val="24"/>
        </w:rPr>
        <w:t>i.e., they do not project out from the rotor surface.</w:t>
      </w:r>
    </w:p>
    <w:p w:rsidR="00A01486" w:rsidRDefault="00A01486" w:rsidP="00A01486">
      <w:pPr>
        <w:jc w:val="both"/>
        <w:rPr>
          <w:rFonts w:ascii="TimesNewRoman" w:hAnsi="TimesNewRoman"/>
          <w:b/>
          <w:bCs/>
          <w:color w:val="000000"/>
          <w:sz w:val="24"/>
          <w:szCs w:val="24"/>
        </w:rPr>
      </w:pPr>
      <w:r>
        <w:rPr>
          <w:noProof/>
          <w:lang w:bidi="ar-SA"/>
        </w:rPr>
        <w:drawing>
          <wp:inline distT="0" distB="0" distL="0" distR="0" wp14:anchorId="24412FB1" wp14:editId="73CF5B03">
            <wp:extent cx="5943600" cy="32238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23895"/>
                    </a:xfrm>
                    <a:prstGeom prst="rect">
                      <a:avLst/>
                    </a:prstGeom>
                  </pic:spPr>
                </pic:pic>
              </a:graphicData>
            </a:graphic>
          </wp:inline>
        </w:drawing>
      </w:r>
    </w:p>
    <w:p w:rsidR="00A01486" w:rsidRDefault="00A01486" w:rsidP="00A01486">
      <w:pPr>
        <w:spacing w:line="360" w:lineRule="auto"/>
        <w:jc w:val="both"/>
        <w:rPr>
          <w:rStyle w:val="fontstyle01"/>
          <w:sz w:val="24"/>
        </w:rPr>
      </w:pPr>
      <w:r w:rsidRPr="007D10C4">
        <w:rPr>
          <w:rStyle w:val="fontstyle01"/>
          <w:sz w:val="24"/>
        </w:rPr>
        <w:t xml:space="preserve">High-speed alternators (1500 or 3000 </w:t>
      </w:r>
      <w:proofErr w:type="spellStart"/>
      <w:r w:rsidRPr="007D10C4">
        <w:rPr>
          <w:rStyle w:val="fontstyle01"/>
          <w:sz w:val="24"/>
        </w:rPr>
        <w:t>r.p.m</w:t>
      </w:r>
      <w:proofErr w:type="spellEnd"/>
      <w:r w:rsidRPr="007D10C4">
        <w:rPr>
          <w:rStyle w:val="fontstyle01"/>
          <w:sz w:val="24"/>
        </w:rPr>
        <w:t xml:space="preserve">.) are driven by steam turbines </w:t>
      </w:r>
      <w:proofErr w:type="spellStart"/>
      <w:r w:rsidRPr="007D10C4">
        <w:rPr>
          <w:rStyle w:val="fontstyle01"/>
          <w:sz w:val="24"/>
        </w:rPr>
        <w:t>anduse</w:t>
      </w:r>
      <w:proofErr w:type="spellEnd"/>
      <w:r w:rsidRPr="007D10C4">
        <w:rPr>
          <w:rStyle w:val="fontstyle01"/>
          <w:sz w:val="24"/>
        </w:rPr>
        <w:t xml:space="preserve"> non-salient type rotors due to the following reasons:</w:t>
      </w:r>
    </w:p>
    <w:p w:rsidR="00A01486" w:rsidRPr="00A01486" w:rsidRDefault="00A01486" w:rsidP="00A01486">
      <w:pPr>
        <w:pStyle w:val="ListParagraph"/>
        <w:numPr>
          <w:ilvl w:val="0"/>
          <w:numId w:val="6"/>
        </w:numPr>
        <w:spacing w:line="360" w:lineRule="auto"/>
        <w:jc w:val="both"/>
        <w:rPr>
          <w:rStyle w:val="fontstyle01"/>
          <w:sz w:val="24"/>
        </w:rPr>
      </w:pPr>
      <w:r w:rsidRPr="00A01486">
        <w:rPr>
          <w:rStyle w:val="fontstyle01"/>
          <w:sz w:val="24"/>
        </w:rPr>
        <w:t>This type of construction has mechanical robustness and gives noiseless operation at high speeds.</w:t>
      </w:r>
    </w:p>
    <w:p w:rsidR="00A01486" w:rsidRDefault="00A01486" w:rsidP="00A01486">
      <w:pPr>
        <w:spacing w:line="360" w:lineRule="auto"/>
        <w:jc w:val="both"/>
        <w:rPr>
          <w:rStyle w:val="fontstyle01"/>
          <w:sz w:val="24"/>
        </w:rPr>
      </w:pPr>
    </w:p>
    <w:p w:rsidR="00A01486" w:rsidRDefault="00A01486" w:rsidP="00A01486">
      <w:pPr>
        <w:spacing w:line="360" w:lineRule="auto"/>
        <w:jc w:val="both"/>
        <w:rPr>
          <w:rStyle w:val="fontstyle01"/>
          <w:sz w:val="24"/>
        </w:rPr>
      </w:pPr>
    </w:p>
    <w:p w:rsidR="00A01486" w:rsidRPr="00A01486" w:rsidRDefault="00A01486" w:rsidP="00A01486">
      <w:pPr>
        <w:spacing w:line="360" w:lineRule="auto"/>
        <w:jc w:val="both"/>
        <w:rPr>
          <w:rStyle w:val="fontstyle01"/>
          <w:sz w:val="24"/>
        </w:rPr>
      </w:pPr>
    </w:p>
    <w:p w:rsidR="00A01486" w:rsidRPr="007D10C4" w:rsidRDefault="00A01486" w:rsidP="00A01486">
      <w:pPr>
        <w:spacing w:line="360" w:lineRule="auto"/>
        <w:jc w:val="both"/>
        <w:rPr>
          <w:rFonts w:ascii="TimesNewRoman" w:hAnsi="TimesNewRoman"/>
          <w:b/>
          <w:bCs/>
          <w:color w:val="000000"/>
          <w:sz w:val="20"/>
          <w:szCs w:val="24"/>
        </w:rPr>
      </w:pPr>
      <w:r w:rsidRPr="007D10C4">
        <w:rPr>
          <w:rStyle w:val="fontstyle01"/>
          <w:sz w:val="24"/>
        </w:rPr>
        <w:t xml:space="preserve">(b) The flux distribution around the periphery is nearly a sine wave and </w:t>
      </w:r>
      <w:proofErr w:type="spellStart"/>
      <w:r w:rsidRPr="007D10C4">
        <w:rPr>
          <w:rStyle w:val="fontstyle01"/>
          <w:sz w:val="24"/>
        </w:rPr>
        <w:t>hencea</w:t>
      </w:r>
      <w:proofErr w:type="spellEnd"/>
      <w:r w:rsidRPr="007D10C4">
        <w:rPr>
          <w:rStyle w:val="fontstyle01"/>
          <w:sz w:val="24"/>
        </w:rPr>
        <w:t xml:space="preserve"> better </w:t>
      </w:r>
      <w:proofErr w:type="spellStart"/>
      <w:r w:rsidRPr="007D10C4">
        <w:rPr>
          <w:rStyle w:val="fontstyle01"/>
          <w:sz w:val="24"/>
        </w:rPr>
        <w:t>e.m.f</w:t>
      </w:r>
      <w:proofErr w:type="spellEnd"/>
      <w:r w:rsidRPr="007D10C4">
        <w:rPr>
          <w:rStyle w:val="fontstyle01"/>
          <w:sz w:val="24"/>
        </w:rPr>
        <w:t>. waveform is obtained than in the case of salient-pole type.</w:t>
      </w:r>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Q.4 </w:t>
      </w:r>
      <w:r>
        <w:rPr>
          <w:rFonts w:ascii="Times New Roman" w:hAnsi="Times New Roman" w:cs="Times New Roman"/>
          <w:sz w:val="24"/>
        </w:rPr>
        <w:t>Derive the expression for Distribution factor or breadth factor.</w:t>
      </w:r>
      <w:r>
        <w:rPr>
          <w:rFonts w:ascii="Times New Roman" w:hAnsi="Times New Roman" w:cs="Times New Roman"/>
          <w:noProof/>
          <w:sz w:val="24"/>
          <w:lang w:bidi="ar-SA"/>
        </w:rPr>
        <w:drawing>
          <wp:inline distT="0" distB="0" distL="0" distR="0" wp14:anchorId="3D89253B" wp14:editId="5166117D">
            <wp:extent cx="5934075" cy="2438400"/>
            <wp:effectExtent l="0" t="0" r="9525" b="0"/>
            <wp:docPr id="53" name="Picture 53" descr="C:\Users\EE dept\Downloads\New Doc 2018-02-1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E dept\Downloads\New Doc 2018-02-19_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A01486" w:rsidRDefault="00A01486" w:rsidP="00A01486">
      <w:pP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18F07C54" wp14:editId="5CDE698C">
            <wp:extent cx="5934075" cy="8391525"/>
            <wp:effectExtent l="0" t="0" r="9525" b="9525"/>
            <wp:docPr id="54" name="Picture 54" descr="C:\Users\EE dept\Downloads\New Doc 2018-02-1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E dept\Downloads\New Doc 2018-02-19_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A01486" w:rsidRPr="00D44E74" w:rsidRDefault="00A01486" w:rsidP="00A01486">
      <w:pPr>
        <w:rPr>
          <w:rFonts w:ascii="Times New Roman" w:hAnsi="Times New Roman" w:cs="Times New Roman"/>
          <w:sz w:val="24"/>
        </w:rPr>
      </w:pPr>
      <w:r>
        <w:rPr>
          <w:rFonts w:ascii="Times New Roman" w:hAnsi="Times New Roman" w:cs="Times New Roman"/>
          <w:sz w:val="24"/>
        </w:rPr>
        <w:tab/>
      </w:r>
      <w:r w:rsidRPr="00D44E74">
        <w:rPr>
          <w:rFonts w:ascii="Times New Roman" w:hAnsi="Times New Roman" w:cs="Times New Roman"/>
          <w:sz w:val="24"/>
        </w:rPr>
        <w:t xml:space="preserve"> </w:t>
      </w:r>
    </w:p>
    <w:p w:rsidR="00A01486" w:rsidRDefault="00A01486" w:rsidP="00A01486">
      <w:pPr>
        <w:rPr>
          <w:rFonts w:ascii="Times New Roman" w:hAnsi="Times New Roman" w:cs="Times New Roman"/>
        </w:rPr>
      </w:pPr>
    </w:p>
    <w:p w:rsidR="00A01486" w:rsidRDefault="00A01486" w:rsidP="00A01486">
      <w:pPr>
        <w:rPr>
          <w:rFonts w:ascii="Times New Roman" w:hAnsi="Times New Roman" w:cs="Times New Roman"/>
        </w:rPr>
      </w:pPr>
    </w:p>
    <w:p w:rsidR="00A01486" w:rsidRDefault="00A01486" w:rsidP="00A01486">
      <w:pPr>
        <w:rPr>
          <w:rFonts w:ascii="Times New Roman" w:hAnsi="Times New Roman" w:cs="Times New Roman"/>
        </w:rPr>
      </w:pPr>
    </w:p>
    <w:p w:rsidR="00A01486" w:rsidRDefault="00A01486" w:rsidP="00A01486">
      <w:pPr>
        <w:rPr>
          <w:rFonts w:ascii="Times New Roman" w:hAnsi="Times New Roman" w:cs="Times New Roman"/>
          <w:b/>
          <w:bCs/>
          <w:sz w:val="36"/>
          <w:u w:val="single"/>
        </w:rPr>
      </w:pPr>
    </w:p>
    <w:p w:rsidR="00A01486" w:rsidRPr="00D44E74" w:rsidRDefault="00A01486" w:rsidP="00A01486">
      <w:pPr>
        <w:jc w:val="center"/>
        <w:rPr>
          <w:rFonts w:ascii="Times New Roman" w:hAnsi="Times New Roman" w:cs="Times New Roman"/>
          <w:b/>
          <w:bCs/>
          <w:sz w:val="36"/>
          <w:u w:val="single"/>
        </w:rPr>
      </w:pPr>
      <w:proofErr w:type="gramStart"/>
      <w:r w:rsidRPr="00D44E74">
        <w:rPr>
          <w:rFonts w:ascii="Times New Roman" w:hAnsi="Times New Roman" w:cs="Times New Roman"/>
          <w:b/>
          <w:bCs/>
          <w:sz w:val="36"/>
          <w:u w:val="single"/>
        </w:rPr>
        <w:t>Rajasthan Institute of Engineering &amp; Technology,</w:t>
      </w:r>
      <w:r>
        <w:rPr>
          <w:rFonts w:ascii="Times New Roman" w:hAnsi="Times New Roman" w:cs="Times New Roman"/>
          <w:b/>
          <w:bCs/>
          <w:sz w:val="36"/>
          <w:u w:val="single"/>
        </w:rPr>
        <w:t xml:space="preserve"> </w:t>
      </w:r>
      <w:r w:rsidRPr="00D44E74">
        <w:rPr>
          <w:rFonts w:ascii="Times New Roman" w:hAnsi="Times New Roman" w:cs="Times New Roman"/>
          <w:b/>
          <w:bCs/>
          <w:sz w:val="36"/>
          <w:u w:val="single"/>
        </w:rPr>
        <w:t>Jaipur.</w:t>
      </w:r>
      <w:proofErr w:type="gramEnd"/>
    </w:p>
    <w:p w:rsidR="00A01486" w:rsidRDefault="00A01486" w:rsidP="00A01486">
      <w:pPr>
        <w:pStyle w:val="NoSpacing"/>
        <w:jc w:val="center"/>
        <w:rPr>
          <w:rFonts w:ascii="Times New Roman" w:hAnsi="Times New Roman" w:cs="Times New Roman"/>
          <w:b/>
          <w:bCs/>
          <w:sz w:val="24"/>
        </w:rPr>
      </w:pPr>
      <w:r>
        <w:rPr>
          <w:rFonts w:ascii="Times New Roman" w:hAnsi="Times New Roman" w:cs="Times New Roman"/>
          <w:b/>
          <w:bCs/>
          <w:noProof/>
          <w:sz w:val="24"/>
          <w:lang w:bidi="ar-SA"/>
        </w:rPr>
        <mc:AlternateContent>
          <mc:Choice Requires="wps">
            <w:drawing>
              <wp:anchor distT="0" distB="0" distL="114300" distR="114300" simplePos="0" relativeHeight="251662336" behindDoc="0" locked="0" layoutInCell="1" allowOverlap="1" wp14:anchorId="5B196BC1" wp14:editId="7947AFD0">
                <wp:simplePos x="0" y="0"/>
                <wp:positionH relativeFrom="column">
                  <wp:posOffset>5095875</wp:posOffset>
                </wp:positionH>
                <wp:positionV relativeFrom="paragraph">
                  <wp:posOffset>115570</wp:posOffset>
                </wp:positionV>
                <wp:extent cx="752475" cy="390525"/>
                <wp:effectExtent l="19050" t="20955" r="19050" b="1714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905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486" w:rsidRPr="00D44E74" w:rsidRDefault="00A01486" w:rsidP="00A01486">
                            <w:pPr>
                              <w:rPr>
                                <w:rFonts w:ascii="Times New Roman" w:hAnsi="Times New Roman" w:cs="Times New Roman"/>
                                <w:b/>
                                <w:sz w:val="24"/>
                                <w:szCs w:val="24"/>
                              </w:rPr>
                            </w:pPr>
                            <w:r w:rsidRPr="00D44E74">
                              <w:rPr>
                                <w:rFonts w:ascii="Times New Roman" w:hAnsi="Times New Roman" w:cs="Times New Roman"/>
                                <w:b/>
                                <w:sz w:val="24"/>
                                <w:szCs w:val="24"/>
                              </w:rPr>
                              <w:t>SET-B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left:0;text-align:left;margin-left:401.25pt;margin-top:9.1pt;width:59.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p8AIAADAGAAAOAAAAZHJzL2Uyb0RvYy54bWysVNtu2zAMfR+wfxD0nvoSO06NOkWaJsOA&#10;XYp1w54VS461ypInKXG6Yf8+Sna8dH0ZhiaAIepyyMND8ur62Ah0YNpwJQscXYQYMVkqyuWuwF8+&#10;byZzjIwlkhKhJCvwIzP4evH61VXX5ixWtRKUaQQg0uRdW+Da2jYPAlPWrCHmQrVMwmGldEMsmHoX&#10;UE06QG9EEIfhLOiUpq1WJTMGdm/7Q7zw+FXFSvuxqgyzSBQYYrP+q/13677B4orkO03ampdDGOQ/&#10;omgIl+B0hLollqC95s+gGl5qZVRlL0rVBKqqeMk8B2AThX+xua9JyzwXSI5pxzSZl4MtPxzuNOIU&#10;tIswkqQBjZZ7q7xrFMUuQV1rcrh3395pR9G071T5YJBUq5rIHVtqrbqaEQphRe5+8OSBMww8Rdvu&#10;vaIATwDe5+pY6cYBQhbQ0UvyOErCjhaVsJmlcZKlGJVwNL0M0zj1Hkh+etxqY98w1SC3KLBWe0k/&#10;gezeAzm8M9bLQgduhH7DqGoEiHwgAkWz2SwbEIfLAclPmJ6tEpxuuBDecGXJVkIjeFxgYSPvRuwb&#10;oNbvRaH7OUiSwz5UX7/vtwDbV7aDgDyBdY4uJOqAZZSloYd9cji+6+How4u69mnzMTsh15L6tSVc&#10;9GsIVUhHifmegqz6C6DSkGCnl6/3n8tNGmbJdD7JsnQ6SabrcHIz36wmyxUkO1vfrG7W0S/HL0ry&#10;mlPK5NpjmlP7Rcm/lfcwCPrGGRtwDNBFq/aW6fuadohyVx3T9DKGMqccJkCc9UohInYwukqrMdLK&#10;fuW29sXvStFhGL3bjorPZ+4/FMyI7qU8cxw849bfOEItQiZPWfN94lqjbzF73B77TnT4rm22ij5C&#10;40BUvjtgzMKiVvoHRh2MrAKb73uiGUbirYTmu4ySxM04byRpFoOhz0+25ydElgBVYItRv1zZfi7u&#10;W813NXjqK0wqNw8q7hT3EfdRDQaMJc9pGKFu7p3b/tafQb/4DQAA//8DAFBLAwQUAAYACAAAACEA&#10;SLkgIeAAAAAJAQAADwAAAGRycy9kb3ducmV2LnhtbEyPy07DMBBF90j8gzVIbBB1Gink0TgVqgBl&#10;h9qirp148oDYDrGbBr6eYQXL0T26c26+XfTAZpxcb42A9SoAhqa2qjetgLfj830CzHlplBysQQFf&#10;6GBbXF/lMlP2YvY4H3zLqMS4TArovB8zzl3doZZuZUc0lDV20tLTObVcTfJC5XrgYRA8cC17Qx86&#10;OeKuw/rjcNYCvnfp6QWPr2Uc3c3vn01TVk9RKcTtzfK4AeZx8X8w/OqTOhTkVNmzUY4NApIgjAil&#10;IAmBEZCGaxpXCYjTGHiR8/8Lih8AAAD//wMAUEsBAi0AFAAGAAgAAAAhALaDOJL+AAAA4QEAABMA&#10;AAAAAAAAAAAAAAAAAAAAAFtDb250ZW50X1R5cGVzXS54bWxQSwECLQAUAAYACAAAACEAOP0h/9YA&#10;AACUAQAACwAAAAAAAAAAAAAAAAAvAQAAX3JlbHMvLnJlbHNQSwECLQAUAAYACAAAACEA/yZKqfAC&#10;AAAwBgAADgAAAAAAAAAAAAAAAAAuAgAAZHJzL2Uyb0RvYy54bWxQSwECLQAUAAYACAAAACEASLkg&#10;IeAAAAAJAQAADwAAAAAAAAAAAAAAAABKBQAAZHJzL2Rvd25yZXYueG1sUEsFBgAAAAAEAAQA8wAA&#10;AFcGAAAAAA==&#10;" fillcolor="white [3201]" strokecolor="black [3200]" strokeweight="2.5pt">
                <v:shadow color="#868686"/>
                <v:textbox>
                  <w:txbxContent>
                    <w:p w:rsidR="00A01486" w:rsidRPr="00D44E74" w:rsidRDefault="00A01486" w:rsidP="00A01486">
                      <w:pPr>
                        <w:rPr>
                          <w:rFonts w:ascii="Times New Roman" w:hAnsi="Times New Roman" w:cs="Times New Roman"/>
                          <w:b/>
                          <w:sz w:val="24"/>
                          <w:szCs w:val="24"/>
                        </w:rPr>
                      </w:pPr>
                      <w:r w:rsidRPr="00D44E74">
                        <w:rPr>
                          <w:rFonts w:ascii="Times New Roman" w:hAnsi="Times New Roman" w:cs="Times New Roman"/>
                          <w:b/>
                          <w:sz w:val="24"/>
                          <w:szCs w:val="24"/>
                        </w:rPr>
                        <w:t>SET-B</w:t>
                      </w:r>
                    </w:p>
                  </w:txbxContent>
                </v:textbox>
              </v:roundrect>
            </w:pict>
          </mc:Fallback>
        </mc:AlternateContent>
      </w:r>
      <w:r>
        <w:rPr>
          <w:rFonts w:ascii="Times New Roman" w:hAnsi="Times New Roman" w:cs="Times New Roman"/>
          <w:b/>
          <w:bCs/>
          <w:noProof/>
          <w:sz w:val="24"/>
          <w:lang w:bidi="ar-SA"/>
        </w:rPr>
        <w:t>I</w:t>
      </w:r>
      <w:r w:rsidRPr="00286061">
        <w:rPr>
          <w:rFonts w:ascii="Times New Roman" w:hAnsi="Times New Roman" w:cs="Times New Roman"/>
          <w:b/>
          <w:bCs/>
          <w:sz w:val="24"/>
        </w:rPr>
        <w:t xml:space="preserve"> </w:t>
      </w:r>
      <w:r>
        <w:rPr>
          <w:rFonts w:ascii="Times New Roman" w:hAnsi="Times New Roman" w:cs="Times New Roman"/>
          <w:b/>
          <w:bCs/>
          <w:sz w:val="24"/>
        </w:rPr>
        <w:t>Midterm Examination</w:t>
      </w:r>
      <w:r>
        <w:rPr>
          <w:rFonts w:ascii="Times New Roman" w:hAnsi="Times New Roman" w:cs="Times New Roman"/>
          <w:b/>
          <w:bCs/>
          <w:sz w:val="24"/>
        </w:rPr>
        <w:tab/>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sz w:val="24"/>
        </w:rPr>
        <w:t>Session: 2017-18</w:t>
      </w:r>
      <w:r>
        <w:rPr>
          <w:rFonts w:ascii="Times New Roman" w:hAnsi="Times New Roman" w:cs="Times New Roman"/>
          <w:b/>
          <w:bCs/>
          <w:sz w:val="24"/>
        </w:rPr>
        <w:tab/>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sz w:val="24"/>
        </w:rPr>
        <w:t>IV</w:t>
      </w:r>
      <w:r w:rsidRPr="00D44E74">
        <w:rPr>
          <w:rFonts w:ascii="Times New Roman" w:hAnsi="Times New Roman" w:cs="Times New Roman"/>
          <w:b/>
          <w:bCs/>
          <w:sz w:val="24"/>
        </w:rPr>
        <w:t xml:space="preserve"> Semester &amp; EE/EEE Branch</w:t>
      </w:r>
    </w:p>
    <w:p w:rsidR="00A01486" w:rsidRPr="00D44E74" w:rsidRDefault="00A01486" w:rsidP="00A01486">
      <w:pPr>
        <w:pStyle w:val="NoSpacing"/>
        <w:jc w:val="center"/>
        <w:rPr>
          <w:rFonts w:ascii="Times New Roman" w:hAnsi="Times New Roman" w:cs="Times New Roman"/>
          <w:b/>
          <w:bCs/>
          <w:sz w:val="24"/>
        </w:rPr>
      </w:pPr>
      <w:r>
        <w:rPr>
          <w:rFonts w:ascii="Times New Roman" w:hAnsi="Times New Roman" w:cs="Times New Roman"/>
          <w:b/>
          <w:bCs/>
          <w:sz w:val="24"/>
        </w:rPr>
        <w:t>SUBJECT: Electric Machine-II</w:t>
      </w:r>
    </w:p>
    <w:p w:rsidR="00A01486" w:rsidRPr="0067094F" w:rsidRDefault="00A01486" w:rsidP="00A01486">
      <w:pPr>
        <w:rPr>
          <w:rFonts w:ascii="Times New Roman" w:hAnsi="Times New Roman" w:cs="Times New Roman"/>
        </w:rPr>
      </w:pPr>
      <w:r w:rsidRPr="0067094F">
        <w:rPr>
          <w:rFonts w:ascii="Times New Roman" w:hAnsi="Times New Roman" w:cs="Times New Roman"/>
        </w:rPr>
        <w:t>Time: 2hrs.</w:t>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t>M.M.:20</w:t>
      </w:r>
    </w:p>
    <w:p w:rsidR="00A01486" w:rsidRPr="0067094F" w:rsidRDefault="00A01486" w:rsidP="00A01486">
      <w:pPr>
        <w:rPr>
          <w:rFonts w:ascii="Times New Roman" w:hAnsi="Times New Roman" w:cs="Times New Roman"/>
          <w:b/>
          <w:bCs/>
        </w:rPr>
      </w:pPr>
      <w:r w:rsidRPr="0067094F">
        <w:rPr>
          <w:rFonts w:ascii="Times New Roman" w:hAnsi="Times New Roman" w:cs="Times New Roman"/>
          <w:b/>
          <w:bCs/>
        </w:rPr>
        <w:t>Instruction for students:</w:t>
      </w:r>
    </w:p>
    <w:p w:rsidR="00A01486" w:rsidRPr="00964C80" w:rsidRDefault="00A01486" w:rsidP="00A01486">
      <w:pPr>
        <w:pStyle w:val="ListParagraph"/>
        <w:numPr>
          <w:ilvl w:val="0"/>
          <w:numId w:val="2"/>
        </w:numPr>
        <w:rPr>
          <w:rFonts w:ascii="Times New Roman" w:hAnsi="Times New Roman" w:cs="Times New Roman"/>
        </w:rPr>
      </w:pPr>
      <w:r w:rsidRPr="00964C80">
        <w:rPr>
          <w:rFonts w:ascii="Times New Roman" w:hAnsi="Times New Roman" w:cs="Times New Roman"/>
        </w:rPr>
        <w:t>No provision for supplementary answer book.</w:t>
      </w:r>
    </w:p>
    <w:p w:rsidR="00A01486" w:rsidRPr="00D44E74" w:rsidRDefault="00A01486" w:rsidP="00A01486">
      <w:pPr>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14:anchorId="571A9AEB" wp14:editId="32B6150B">
                <wp:simplePos x="0" y="0"/>
                <wp:positionH relativeFrom="column">
                  <wp:posOffset>-66675</wp:posOffset>
                </wp:positionH>
                <wp:positionV relativeFrom="paragraph">
                  <wp:posOffset>13335</wp:posOffset>
                </wp:positionV>
                <wp:extent cx="6153150" cy="0"/>
                <wp:effectExtent l="9525" t="12065" r="9525" b="698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5.25pt;margin-top:1.05pt;width:48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cW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KRI&#10;Dxw97b2OpdEi7GcwroCwSm1tmJAe1at51vS7Q0pXHVEtj8FvJwO5WchI3qWEizNQZTd80QxiCODH&#10;ZR0b2wdIWAM6Rk5ON0740SMKH2fZ9CGbAnX06ktIcU001vnPXPcoGCV23hLRdr7SSgHz2maxDDk8&#10;Ox/aIsU1IVRVeiOkjAKQCg0lXkwn05jgtBQsOEOYs+2ukhYdSJBQ/MUZwXMfZvVesQjWccLWF9sT&#10;Ic82FJcq4MFg0M7FOmvkxyJdrOfreT7KJ7P1KE/revS0qfLRbJN9mtYPdVXV2c/QWpYXnWCMq9Dd&#10;Va9Z/nd6uLycs9Juir2tIXmPHvcFzV7/Y9OR2UDmWRY7zU5be2UcJBqDL88pvIH7O9j3j371CwAA&#10;//8DAFBLAwQUAAYACAAAACEAVJF+ZNoAAAAHAQAADwAAAGRycy9kb3ducmV2LnhtbEyOwWrDMBBE&#10;74X+g9hCLyWRbHBJXMshFHrosUkgV8Xa2k6slbHk2M3Xd9tLe3zMMPOKzew6ccUhtJ40JEsFAqny&#10;tqVaw2H/tliBCNGQNZ0n1PCFATbl/V1hcusn+sDrLtaCRyjkRkMTY59LGaoGnQlL3yNx9ukHZyLj&#10;UEs7mInHXSdTpZ6lMy3xQ2N6fG2wuuxGpwHDmCVqu3b14f02PR3T23nq91o/PszbFxAR5/hXhh99&#10;VoeSnU5+JBtEp2GRqIyrGtIEBOfrbMV8+mVZFvK/f/kNAAD//wMAUEsBAi0AFAAGAAgAAAAhALaD&#10;OJL+AAAA4QEAABMAAAAAAAAAAAAAAAAAAAAAAFtDb250ZW50X1R5cGVzXS54bWxQSwECLQAUAAYA&#10;CAAAACEAOP0h/9YAAACUAQAACwAAAAAAAAAAAAAAAAAvAQAAX3JlbHMvLnJlbHNQSwECLQAUAAYA&#10;CAAAACEA1ehXFh4CAAA8BAAADgAAAAAAAAAAAAAAAAAuAgAAZHJzL2Uyb0RvYy54bWxQSwECLQAU&#10;AAYACAAAACEAVJF+ZNoAAAAHAQAADwAAAAAAAAAAAAAAAAB4BAAAZHJzL2Rvd25yZXYueG1sUEsF&#10;BgAAAAAEAAQA8wAAAH8FAAAAAA==&#10;"/>
            </w:pict>
          </mc:Fallback>
        </mc:AlternateContent>
      </w:r>
    </w:p>
    <w:p w:rsidR="00A01486" w:rsidRDefault="00A01486" w:rsidP="00A01486">
      <w:pPr>
        <w:rPr>
          <w:rFonts w:ascii="Times New Roman" w:hAnsi="Times New Roman" w:cs="Times New Roman"/>
          <w:sz w:val="24"/>
        </w:rPr>
      </w:pPr>
      <w:r w:rsidRPr="00D44E74">
        <w:rPr>
          <w:rFonts w:ascii="Times New Roman" w:hAnsi="Times New Roman" w:cs="Times New Roman"/>
          <w:sz w:val="24"/>
        </w:rPr>
        <w:t>Q.1</w:t>
      </w:r>
      <w:r>
        <w:rPr>
          <w:rFonts w:ascii="Times New Roman" w:hAnsi="Times New Roman" w:cs="Times New Roman"/>
          <w:sz w:val="24"/>
        </w:rPr>
        <w:t xml:space="preserve"> Derive the basic equation for an induced EMF per phase for short pitch, distributed type of winding.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A01486" w:rsidRDefault="00A01486" w:rsidP="00A01486">
      <w:pPr>
        <w:rPr>
          <w:rFonts w:ascii="Times New Roman" w:hAnsi="Times New Roman" w:cs="Times New Roman"/>
          <w:sz w:val="24"/>
        </w:rPr>
      </w:pPr>
      <w:r>
        <w:rPr>
          <w:rFonts w:ascii="Times New Roman" w:hAnsi="Times New Roman" w:cs="Times New Roman"/>
          <w:noProof/>
          <w:sz w:val="24"/>
          <w:lang w:bidi="ar-SA"/>
        </w:rPr>
        <w:drawing>
          <wp:inline distT="0" distB="0" distL="0" distR="0" wp14:anchorId="44B20BEA" wp14:editId="7D7FE1C0">
            <wp:extent cx="5827843" cy="5959366"/>
            <wp:effectExtent l="0" t="0" r="1905" b="3810"/>
            <wp:docPr id="55" name="Picture 55" descr="C:\Users\EE dept\Downloads\New Doc 2018-02-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E dept\Downloads\New Doc 2018-02-19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5970596"/>
                    </a:xfrm>
                    <a:prstGeom prst="rect">
                      <a:avLst/>
                    </a:prstGeom>
                    <a:noFill/>
                    <a:ln>
                      <a:noFill/>
                    </a:ln>
                  </pic:spPr>
                </pic:pic>
              </a:graphicData>
            </a:graphic>
          </wp:inline>
        </w:drawing>
      </w:r>
    </w:p>
    <w:p w:rsidR="00A01486" w:rsidRPr="00D44E74" w:rsidRDefault="00A01486" w:rsidP="00A01486">
      <w:pP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7F1AB135" wp14:editId="3E0D3EAE">
            <wp:extent cx="5943600" cy="3895725"/>
            <wp:effectExtent l="0" t="0" r="0" b="9525"/>
            <wp:docPr id="56" name="Picture 56" descr="C:\Users\EE dept\Downloads\New Doc 2018-02-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E dept\Downloads\New Doc 2018-02-19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Q.1 </w:t>
      </w:r>
      <w:r>
        <w:rPr>
          <w:rFonts w:ascii="Times New Roman" w:hAnsi="Times New Roman" w:cs="Times New Roman"/>
          <w:sz w:val="24"/>
        </w:rPr>
        <w:t xml:space="preserve">Derive an expression for the MMF of a 3 Phase Distributed winding. State the assumptions made. </w:t>
      </w:r>
    </w:p>
    <w:p w:rsidR="00A01486" w:rsidRPr="00A01486" w:rsidRDefault="00A01486" w:rsidP="00A01486">
      <w:pPr>
        <w:pStyle w:val="Heading2"/>
        <w:jc w:val="both"/>
        <w:rPr>
          <w:rFonts w:ascii="Times New Roman" w:hAnsi="Times New Roman" w:cs="Times New Roman"/>
          <w:color w:val="auto"/>
          <w:sz w:val="24"/>
          <w:szCs w:val="24"/>
        </w:rPr>
      </w:pPr>
      <w:r w:rsidRPr="00A01486">
        <w:rPr>
          <w:rStyle w:val="Strong"/>
          <w:rFonts w:ascii="Times New Roman" w:hAnsi="Times New Roman" w:cs="Times New Roman"/>
          <w:color w:val="auto"/>
          <w:sz w:val="24"/>
          <w:szCs w:val="24"/>
        </w:rPr>
        <w:t xml:space="preserve">MMF Space Wave of One Phase of a </w:t>
      </w:r>
      <w:hyperlink r:id="rId22" w:tooltip="Distributed Winding" w:history="1">
        <w:r w:rsidRPr="00A01486">
          <w:rPr>
            <w:rStyle w:val="Hyperlink"/>
            <w:rFonts w:ascii="Times New Roman" w:hAnsi="Times New Roman" w:cs="Times New Roman"/>
            <w:color w:val="auto"/>
            <w:sz w:val="24"/>
            <w:szCs w:val="24"/>
            <w:u w:val="none"/>
          </w:rPr>
          <w:t>Distributed Winding</w:t>
        </w:r>
      </w:hyperlink>
    </w:p>
    <w:p w:rsidR="00A01486" w:rsidRPr="00F749BB" w:rsidRDefault="00A01486" w:rsidP="00A01486">
      <w:pPr>
        <w:pStyle w:val="NormalWeb"/>
        <w:spacing w:line="360" w:lineRule="auto"/>
        <w:jc w:val="both"/>
      </w:pPr>
      <w:r w:rsidRPr="00F749BB">
        <w:t xml:space="preserve">Consider now a basic 2-pole structure with a round rotor, </w:t>
      </w:r>
      <w:proofErr w:type="gramStart"/>
      <w:r w:rsidRPr="00F749BB">
        <w:t>with 5 slots/pole/phase (SPP)</w:t>
      </w:r>
      <w:proofErr w:type="gramEnd"/>
      <w:r w:rsidRPr="00F749BB">
        <w:t xml:space="preserve"> and a 2-layer winding as shown in Fig. 5.25. The corresponding developed diagram is shown in Fig. 5.26(a) along with the </w:t>
      </w:r>
      <w:proofErr w:type="spellStart"/>
      <w:r w:rsidRPr="00F749BB">
        <w:t>mmf</w:t>
      </w:r>
      <w:proofErr w:type="spellEnd"/>
      <w:r w:rsidRPr="00F749BB">
        <w:t xml:space="preserve"> diagram which now is a stepped wave—obviously closer to a sine wave than the rectangular </w:t>
      </w:r>
      <w:proofErr w:type="spellStart"/>
      <w:r w:rsidRPr="00F749BB">
        <w:t>mmf</w:t>
      </w:r>
      <w:proofErr w:type="spellEnd"/>
      <w:r w:rsidRPr="00F749BB">
        <w:t xml:space="preserve"> wave of a single coil (Fig. 5.24(b)). Here since SPP is odd (5), half the ampere-conductors of the middle slot of the phase group </w:t>
      </w:r>
      <w:r w:rsidRPr="00F749BB">
        <w:rPr>
          <w:rStyle w:val="Emphasis"/>
        </w:rPr>
        <w:t xml:space="preserve">a </w:t>
      </w:r>
      <w:r w:rsidRPr="00F749BB">
        <w:t xml:space="preserve">and </w:t>
      </w:r>
      <w:r w:rsidRPr="00F749BB">
        <w:rPr>
          <w:rStyle w:val="Emphasis"/>
        </w:rPr>
        <w:t xml:space="preserve">a </w:t>
      </w:r>
      <w:r w:rsidRPr="00F749BB">
        <w:t xml:space="preserve">contribute towards establishment of </w:t>
      </w:r>
      <w:proofErr w:type="gramStart"/>
      <w:r w:rsidRPr="00F749BB">
        <w:t>south pole</w:t>
      </w:r>
      <w:proofErr w:type="gramEnd"/>
      <w:r w:rsidRPr="00F749BB">
        <w:t xml:space="preserve"> and half towards north pole on the stator. At each slot the </w:t>
      </w:r>
      <w:proofErr w:type="spellStart"/>
      <w:r w:rsidRPr="00F749BB">
        <w:t>mmf</w:t>
      </w:r>
      <w:proofErr w:type="spellEnd"/>
      <w:r w:rsidRPr="00F749BB">
        <w:t xml:space="preserve"> wave has a step jump of </w:t>
      </w:r>
      <w:r w:rsidRPr="00F749BB">
        <w:rPr>
          <w:rStyle w:val="Emphasis"/>
        </w:rPr>
        <w:t xml:space="preserve">2N </w:t>
      </w:r>
      <w:r w:rsidRPr="00F749BB">
        <w:rPr>
          <w:rStyle w:val="Emphasis"/>
          <w:vertAlign w:val="subscript"/>
        </w:rPr>
        <w:t>c</w:t>
      </w:r>
      <w:r w:rsidRPr="00F749BB">
        <w:rPr>
          <w:rStyle w:val="Emphasis"/>
        </w:rPr>
        <w:t xml:space="preserve">i, </w:t>
      </w:r>
      <w:r w:rsidRPr="00F749BB">
        <w:t>ampere-conductors where N</w:t>
      </w:r>
      <w:r w:rsidRPr="00F749BB">
        <w:rPr>
          <w:vertAlign w:val="subscript"/>
        </w:rPr>
        <w:t>N</w:t>
      </w:r>
      <w:r w:rsidRPr="00F749BB">
        <w:t xml:space="preserve">. = coil turns (equal to conductors/layer) and </w:t>
      </w:r>
      <w:r w:rsidRPr="00F749BB">
        <w:rPr>
          <w:rStyle w:val="Emphasis"/>
        </w:rPr>
        <w:t>i</w:t>
      </w:r>
      <w:r w:rsidRPr="00F749BB">
        <w:rPr>
          <w:rStyle w:val="Emphasis"/>
          <w:vertAlign w:val="subscript"/>
        </w:rPr>
        <w:t>s</w:t>
      </w:r>
      <w:r w:rsidRPr="00F749BB">
        <w:t xml:space="preserve"> = conductor current.</w:t>
      </w:r>
    </w:p>
    <w:p w:rsidR="00A01486" w:rsidRDefault="00A01486" w:rsidP="00A01486">
      <w:pPr>
        <w:pStyle w:val="NormalWeb"/>
        <w:spacing w:line="360" w:lineRule="auto"/>
        <w:jc w:val="both"/>
      </w:pPr>
      <w:r w:rsidRPr="00F749BB">
        <w:t xml:space="preserve">Now </w:t>
      </w:r>
      <w:r w:rsidRPr="00F749BB">
        <w:rPr>
          <w:rStyle w:val="Emphasis"/>
        </w:rPr>
        <w:t>F</w:t>
      </w:r>
      <w:r w:rsidRPr="00F749BB">
        <w:rPr>
          <w:rStyle w:val="Emphasis"/>
          <w:vertAlign w:val="subscript"/>
        </w:rPr>
        <w:t>t p</w:t>
      </w:r>
      <w:r w:rsidRPr="00F749BB">
        <w:rPr>
          <w:rStyle w:val="Emphasis"/>
        </w:rPr>
        <w:t xml:space="preserve">, </w:t>
      </w:r>
      <w:r w:rsidRPr="00F749BB">
        <w:t xml:space="preserve">the peak of the fundamental of the </w:t>
      </w:r>
      <w:proofErr w:type="spellStart"/>
      <w:r w:rsidRPr="00F749BB">
        <w:t>mmf</w:t>
      </w:r>
      <w:proofErr w:type="spellEnd"/>
      <w:r w:rsidRPr="00F749BB">
        <w:t xml:space="preserve"> wave, has to be determined. Rather than directly finding the fundamental of the stepped wave, one can proceed by adding the fundamentals of the </w:t>
      </w:r>
      <w:proofErr w:type="spellStart"/>
      <w:r w:rsidRPr="00F749BB">
        <w:t>mmf</w:t>
      </w:r>
      <w:proofErr w:type="spellEnd"/>
      <w:r w:rsidRPr="00F749BB">
        <w:t xml:space="preserve"> s of individual slot-pairs (with a span of one pole-pitch). These fundamentals are progressively out of phase (space phase as different from time phase) with each other by the slot angle y. This addition is easily accomplished by defining the breadth factor </w:t>
      </w:r>
      <w:r w:rsidRPr="00F749BB">
        <w:rPr>
          <w:i/>
          <w:iCs/>
        </w:rPr>
        <w:t xml:space="preserve">Kb, </w:t>
      </w:r>
      <w:r w:rsidRPr="00F749BB">
        <w:t xml:space="preserve">which will be the same as in the case of the generated </w:t>
      </w:r>
      <w:proofErr w:type="spellStart"/>
      <w:r w:rsidRPr="00F749BB">
        <w:t>emf</w:t>
      </w:r>
      <w:proofErr w:type="spellEnd"/>
      <w:r w:rsidRPr="00F749BB">
        <w:t xml:space="preserve"> of a coil group.</w:t>
      </w:r>
    </w:p>
    <w:p w:rsidR="00A01486" w:rsidRPr="00F749BB" w:rsidRDefault="00A01486" w:rsidP="00A01486">
      <w:pPr>
        <w:pStyle w:val="NormalWeb"/>
        <w:jc w:val="center"/>
      </w:pPr>
      <w:r>
        <w:rPr>
          <w:noProof/>
        </w:rPr>
        <w:lastRenderedPageBreak/>
        <w:drawing>
          <wp:inline distT="0" distB="0" distL="0" distR="0" wp14:anchorId="5678FD7F" wp14:editId="7AA1C31B">
            <wp:extent cx="4181475" cy="31432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of-Distributed-AC-Windings5.jpg"/>
                    <pic:cNvPicPr/>
                  </pic:nvPicPr>
                  <pic:blipFill>
                    <a:blip r:embed="rId23">
                      <a:extLst>
                        <a:ext uri="{28A0092B-C50C-407E-A947-70E740481C1C}">
                          <a14:useLocalDpi xmlns:a14="http://schemas.microsoft.com/office/drawing/2010/main" val="0"/>
                        </a:ext>
                      </a:extLst>
                    </a:blip>
                    <a:stretch>
                      <a:fillRect/>
                    </a:stretch>
                  </pic:blipFill>
                  <pic:spPr>
                    <a:xfrm>
                      <a:off x="0" y="0"/>
                      <a:ext cx="4181475" cy="3143250"/>
                    </a:xfrm>
                    <a:prstGeom prst="rect">
                      <a:avLst/>
                    </a:prstGeom>
                  </pic:spPr>
                </pic:pic>
              </a:graphicData>
            </a:graphic>
          </wp:inline>
        </w:drawing>
      </w:r>
      <w:r>
        <w:rPr>
          <w:noProof/>
        </w:rPr>
        <w:drawing>
          <wp:inline distT="0" distB="0" distL="0" distR="0" wp14:anchorId="2AC6D813" wp14:editId="295C0EB8">
            <wp:extent cx="4152900" cy="3552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of-Distributed-AC-Windings6.jpg"/>
                    <pic:cNvPicPr/>
                  </pic:nvPicPr>
                  <pic:blipFill>
                    <a:blip r:embed="rId24">
                      <a:extLst>
                        <a:ext uri="{28A0092B-C50C-407E-A947-70E740481C1C}">
                          <a14:useLocalDpi xmlns:a14="http://schemas.microsoft.com/office/drawing/2010/main" val="0"/>
                        </a:ext>
                      </a:extLst>
                    </a:blip>
                    <a:stretch>
                      <a:fillRect/>
                    </a:stretch>
                  </pic:blipFill>
                  <pic:spPr>
                    <a:xfrm>
                      <a:off x="0" y="0"/>
                      <a:ext cx="4152900" cy="3552825"/>
                    </a:xfrm>
                    <a:prstGeom prst="rect">
                      <a:avLst/>
                    </a:prstGeom>
                  </pic:spPr>
                </pic:pic>
              </a:graphicData>
            </a:graphic>
          </wp:inline>
        </w:drawing>
      </w: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Pr="00F749BB"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p>
    <w:p w:rsidR="00A01486" w:rsidRDefault="00A01486" w:rsidP="00A01486">
      <w:pPr>
        <w:spacing w:before="100" w:beforeAutospacing="1" w:after="100" w:afterAutospacing="1" w:line="240" w:lineRule="auto"/>
        <w:jc w:val="both"/>
        <w:rPr>
          <w:rFonts w:ascii="Times New Roman" w:eastAsia="Times New Roman" w:hAnsi="Times New Roman" w:cs="Times New Roman"/>
          <w:sz w:val="24"/>
          <w:szCs w:val="24"/>
          <w:lang w:bidi="ar-SA"/>
        </w:rPr>
      </w:pPr>
      <w:r>
        <w:rPr>
          <w:noProof/>
          <w:lang w:bidi="ar-SA"/>
        </w:rPr>
        <w:lastRenderedPageBreak/>
        <w:drawing>
          <wp:inline distT="0" distB="0" distL="0" distR="0" wp14:anchorId="7EB48DBA" wp14:editId="6FAE2103">
            <wp:extent cx="5943600" cy="350393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503930"/>
                    </a:xfrm>
                    <a:prstGeom prst="rect">
                      <a:avLst/>
                    </a:prstGeom>
                  </pic:spPr>
                </pic:pic>
              </a:graphicData>
            </a:graphic>
          </wp:inline>
        </w:drawing>
      </w:r>
    </w:p>
    <w:p w:rsidR="00A01486" w:rsidRPr="00F749BB" w:rsidRDefault="00A01486" w:rsidP="00A01486">
      <w:pPr>
        <w:spacing w:before="100" w:beforeAutospacing="1" w:after="100" w:afterAutospacing="1" w:line="360" w:lineRule="auto"/>
        <w:jc w:val="both"/>
        <w:rPr>
          <w:rFonts w:ascii="Times New Roman" w:eastAsia="Times New Roman" w:hAnsi="Times New Roman" w:cs="Times New Roman"/>
          <w:sz w:val="24"/>
          <w:szCs w:val="24"/>
          <w:lang w:bidi="ar-SA"/>
        </w:rPr>
      </w:pPr>
      <w:proofErr w:type="gramStart"/>
      <w:r w:rsidRPr="00F749BB">
        <w:rPr>
          <w:rFonts w:ascii="Times New Roman" w:eastAsia="Times New Roman" w:hAnsi="Times New Roman" w:cs="Times New Roman"/>
          <w:sz w:val="24"/>
          <w:szCs w:val="24"/>
          <w:lang w:bidi="ar-SA"/>
        </w:rPr>
        <w:t>where</w:t>
      </w:r>
      <w:proofErr w:type="gramEnd"/>
      <w:r w:rsidRPr="00F749BB">
        <w:rPr>
          <w:rFonts w:ascii="Times New Roman" w:eastAsia="Times New Roman" w:hAnsi="Times New Roman" w:cs="Times New Roman"/>
          <w:sz w:val="24"/>
          <w:szCs w:val="24"/>
          <w:lang w:bidi="ar-SA"/>
        </w:rPr>
        <w:t xml:space="preserve"> the pole axis is taken as the angle reference (Fig. 5.26(b)).</w:t>
      </w:r>
    </w:p>
    <w:p w:rsidR="00A01486" w:rsidRPr="00F749BB" w:rsidRDefault="00A01486" w:rsidP="00A01486">
      <w:pPr>
        <w:spacing w:before="100" w:beforeAutospacing="1" w:after="100" w:afterAutospacing="1" w:line="360" w:lineRule="auto"/>
        <w:jc w:val="both"/>
        <w:rPr>
          <w:rFonts w:ascii="Times New Roman" w:eastAsia="Times New Roman" w:hAnsi="Times New Roman" w:cs="Times New Roman"/>
          <w:sz w:val="24"/>
          <w:szCs w:val="24"/>
          <w:lang w:bidi="ar-SA"/>
        </w:rPr>
      </w:pPr>
      <w:r w:rsidRPr="00F749BB">
        <w:rPr>
          <w:rFonts w:ascii="Times New Roman" w:eastAsia="Times New Roman" w:hAnsi="Times New Roman" w:cs="Times New Roman"/>
          <w:sz w:val="24"/>
          <w:szCs w:val="24"/>
          <w:lang w:bidi="ar-SA"/>
        </w:rPr>
        <w:t xml:space="preserve">The effect on the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wave of short-pitched coils can be visualized by Fig. 5.27 in which the stator has two short-pitched coils (</w:t>
      </w:r>
      <w:proofErr w:type="spellStart"/>
      <w:r w:rsidRPr="00F749BB">
        <w:rPr>
          <w:rFonts w:ascii="Times New Roman" w:eastAsia="Times New Roman" w:hAnsi="Times New Roman" w:cs="Times New Roman"/>
          <w:sz w:val="24"/>
          <w:szCs w:val="24"/>
          <w:lang w:bidi="ar-SA"/>
        </w:rPr>
        <w:t>a</w:t>
      </w:r>
      <w:r w:rsidRPr="00F749BB">
        <w:rPr>
          <w:rFonts w:ascii="Times New Roman" w:eastAsia="Times New Roman" w:hAnsi="Times New Roman" w:cs="Times New Roman"/>
          <w:sz w:val="24"/>
          <w:szCs w:val="24"/>
          <w:vertAlign w:val="subscript"/>
          <w:lang w:bidi="ar-SA"/>
        </w:rPr>
        <w:t>i</w:t>
      </w:r>
      <w:r w:rsidRPr="00F749BB">
        <w:rPr>
          <w:rFonts w:ascii="Times New Roman" w:eastAsia="Times New Roman" w:hAnsi="Times New Roman" w:cs="Times New Roman"/>
          <w:sz w:val="24"/>
          <w:szCs w:val="24"/>
          <w:lang w:bidi="ar-SA"/>
        </w:rPr>
        <w:t>d</w:t>
      </w:r>
      <w:r w:rsidRPr="00F749BB">
        <w:rPr>
          <w:rFonts w:ascii="Times New Roman" w:eastAsia="Times New Roman" w:hAnsi="Times New Roman" w:cs="Times New Roman"/>
          <w:sz w:val="24"/>
          <w:szCs w:val="24"/>
          <w:vertAlign w:val="subscript"/>
          <w:lang w:bidi="ar-SA"/>
        </w:rPr>
        <w:t>i</w:t>
      </w:r>
      <w:proofErr w:type="spellEnd"/>
      <w:r w:rsidRPr="00F749BB">
        <w:rPr>
          <w:rFonts w:ascii="Times New Roman" w:eastAsia="Times New Roman" w:hAnsi="Times New Roman" w:cs="Times New Roman"/>
          <w:sz w:val="24"/>
          <w:szCs w:val="24"/>
          <w:lang w:bidi="ar-SA"/>
        </w:rPr>
        <w:t>, a</w:t>
      </w:r>
      <w:r w:rsidRPr="00F749BB">
        <w:rPr>
          <w:rFonts w:ascii="Times New Roman" w:eastAsia="Times New Roman" w:hAnsi="Times New Roman" w:cs="Times New Roman"/>
          <w:sz w:val="24"/>
          <w:szCs w:val="24"/>
          <w:vertAlign w:val="subscript"/>
          <w:lang w:bidi="ar-SA"/>
        </w:rPr>
        <w:t>2</w:t>
      </w:r>
      <w:r w:rsidRPr="00F749BB">
        <w:rPr>
          <w:rFonts w:ascii="Times New Roman" w:eastAsia="Times New Roman" w:hAnsi="Times New Roman" w:cs="Times New Roman"/>
          <w:sz w:val="24"/>
          <w:szCs w:val="24"/>
          <w:lang w:bidi="ar-SA"/>
        </w:rPr>
        <w:t>a’</w:t>
      </w:r>
      <w:r w:rsidRPr="00F749BB">
        <w:rPr>
          <w:rFonts w:ascii="Times New Roman" w:eastAsia="Times New Roman" w:hAnsi="Times New Roman" w:cs="Times New Roman"/>
          <w:sz w:val="24"/>
          <w:szCs w:val="24"/>
          <w:vertAlign w:val="subscript"/>
          <w:lang w:bidi="ar-SA"/>
        </w:rPr>
        <w:t>2</w:t>
      </w:r>
      <w:r w:rsidRPr="00F749BB">
        <w:rPr>
          <w:rFonts w:ascii="Times New Roman" w:eastAsia="Times New Roman" w:hAnsi="Times New Roman" w:cs="Times New Roman"/>
          <w:sz w:val="24"/>
          <w:szCs w:val="24"/>
          <w:lang w:bidi="ar-SA"/>
        </w:rPr>
        <w:t xml:space="preserve">) for phase </w:t>
      </w:r>
      <w:r w:rsidRPr="00F749BB">
        <w:rPr>
          <w:rFonts w:ascii="Times New Roman" w:eastAsia="Times New Roman" w:hAnsi="Times New Roman" w:cs="Times New Roman"/>
          <w:i/>
          <w:iCs/>
          <w:sz w:val="24"/>
          <w:szCs w:val="24"/>
          <w:lang w:bidi="ar-SA"/>
        </w:rPr>
        <w:t xml:space="preserve">a </w:t>
      </w:r>
      <w:r w:rsidRPr="00F749BB">
        <w:rPr>
          <w:rFonts w:ascii="Times New Roman" w:eastAsia="Times New Roman" w:hAnsi="Times New Roman" w:cs="Times New Roman"/>
          <w:sz w:val="24"/>
          <w:szCs w:val="24"/>
          <w:lang w:bidi="ar-SA"/>
        </w:rPr>
        <w:t xml:space="preserve">of a 2-pole structure*. The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of each coil establishes one pole. From the developed diagram of Fig. 5.27(b) it is seen that the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wave is rectangular but of shorter space length than a pole-pitch. The amplitude of the fundamental peak gets reduced by a factor </w:t>
      </w:r>
      <w:r w:rsidRPr="00F749BB">
        <w:rPr>
          <w:rFonts w:ascii="Times New Roman" w:eastAsia="Times New Roman" w:hAnsi="Times New Roman" w:cs="Times New Roman"/>
          <w:i/>
          <w:iCs/>
          <w:sz w:val="24"/>
          <w:szCs w:val="24"/>
          <w:lang w:bidi="ar-SA"/>
        </w:rPr>
        <w:t xml:space="preserve">KIP </w:t>
      </w:r>
      <w:r w:rsidRPr="00F749BB">
        <w:rPr>
          <w:rFonts w:ascii="Times New Roman" w:eastAsia="Times New Roman" w:hAnsi="Times New Roman" w:cs="Times New Roman"/>
          <w:sz w:val="24"/>
          <w:szCs w:val="24"/>
          <w:lang w:bidi="ar-SA"/>
        </w:rPr>
        <w:t xml:space="preserve">called the </w:t>
      </w:r>
      <w:r w:rsidRPr="00F749BB">
        <w:rPr>
          <w:rFonts w:ascii="Times New Roman" w:eastAsia="Times New Roman" w:hAnsi="Times New Roman" w:cs="Times New Roman"/>
          <w:i/>
          <w:iCs/>
          <w:sz w:val="24"/>
          <w:szCs w:val="24"/>
          <w:lang w:bidi="ar-SA"/>
        </w:rPr>
        <w:t xml:space="preserve">pitch factor, </w:t>
      </w:r>
      <w:r w:rsidRPr="00F749BB">
        <w:rPr>
          <w:rFonts w:ascii="Times New Roman" w:eastAsia="Times New Roman" w:hAnsi="Times New Roman" w:cs="Times New Roman"/>
          <w:sz w:val="24"/>
          <w:szCs w:val="24"/>
          <w:lang w:bidi="ar-SA"/>
        </w:rPr>
        <w:t xml:space="preserve">compared to the full-pitch rectangular </w:t>
      </w:r>
      <w:proofErr w:type="spellStart"/>
      <w:r w:rsidRPr="00F749BB">
        <w:rPr>
          <w:rFonts w:ascii="Times New Roman" w:eastAsia="Times New Roman" w:hAnsi="Times New Roman" w:cs="Times New Roman"/>
          <w:sz w:val="24"/>
          <w:szCs w:val="24"/>
          <w:lang w:bidi="ar-SA"/>
        </w:rPr>
        <w:t>mmf</w:t>
      </w:r>
      <w:proofErr w:type="spellEnd"/>
      <w:r w:rsidRPr="00F749BB">
        <w:rPr>
          <w:rFonts w:ascii="Times New Roman" w:eastAsia="Times New Roman" w:hAnsi="Times New Roman" w:cs="Times New Roman"/>
          <w:sz w:val="24"/>
          <w:szCs w:val="24"/>
          <w:lang w:bidi="ar-SA"/>
        </w:rPr>
        <w:t xml:space="preserve"> wave. It can be shown** by Fourier analysis that</w:t>
      </w:r>
    </w:p>
    <w:p w:rsidR="00A01486" w:rsidRDefault="00A01486" w:rsidP="00A01486">
      <w:pPr>
        <w:spacing w:before="100" w:beforeAutospacing="1" w:after="100" w:afterAutospacing="1" w:line="24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14:anchorId="2FDD7708" wp14:editId="5E2C3397">
            <wp:extent cx="4048125" cy="8953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of-Distributed-AC-Windings10.jpg"/>
                    <pic:cNvPicPr/>
                  </pic:nvPicPr>
                  <pic:blipFill>
                    <a:blip r:embed="rId26">
                      <a:extLst>
                        <a:ext uri="{28A0092B-C50C-407E-A947-70E740481C1C}">
                          <a14:useLocalDpi xmlns:a14="http://schemas.microsoft.com/office/drawing/2010/main" val="0"/>
                        </a:ext>
                      </a:extLst>
                    </a:blip>
                    <a:stretch>
                      <a:fillRect/>
                    </a:stretch>
                  </pic:blipFill>
                  <pic:spPr>
                    <a:xfrm>
                      <a:off x="0" y="0"/>
                      <a:ext cx="4048125" cy="895350"/>
                    </a:xfrm>
                    <a:prstGeom prst="rect">
                      <a:avLst/>
                    </a:prstGeom>
                  </pic:spPr>
                </pic:pic>
              </a:graphicData>
            </a:graphic>
          </wp:inline>
        </w:drawing>
      </w:r>
    </w:p>
    <w:p w:rsidR="00A01486" w:rsidRDefault="00A01486" w:rsidP="00A01486">
      <w:pPr>
        <w:rPr>
          <w:rFonts w:ascii="Times New Roman" w:hAnsi="Times New Roman" w:cs="Times New Roman"/>
          <w:sz w:val="24"/>
        </w:rPr>
      </w:pPr>
      <w:r w:rsidRPr="00D44E74">
        <w:rPr>
          <w:rFonts w:ascii="Times New Roman" w:hAnsi="Times New Roman" w:cs="Times New Roman"/>
          <w:sz w:val="24"/>
        </w:rPr>
        <w:t>Q.2</w:t>
      </w:r>
      <w:r>
        <w:rPr>
          <w:rFonts w:ascii="Times New Roman" w:hAnsi="Times New Roman" w:cs="Times New Roman"/>
          <w:sz w:val="24"/>
        </w:rPr>
        <w:t xml:space="preserve"> show that a rotating magnetic field is produced by three phase distributed winding</w:t>
      </w:r>
      <w:r>
        <w:rPr>
          <w:rFonts w:ascii="Times New Roman" w:hAnsi="Times New Roman" w:cs="Times New Roman"/>
          <w:sz w:val="24"/>
        </w:rPr>
        <w:tab/>
        <w:t>[5]</w:t>
      </w:r>
    </w:p>
    <w:p w:rsidR="00A01486" w:rsidRPr="00F749BB" w:rsidRDefault="00A01486" w:rsidP="00A01486">
      <w:pPr>
        <w:spacing w:before="100" w:beforeAutospacing="1" w:after="100" w:afterAutospacing="1" w:line="240" w:lineRule="auto"/>
        <w:jc w:val="center"/>
        <w:rPr>
          <w:rFonts w:ascii="Times New Roman" w:eastAsia="Times New Roman" w:hAnsi="Times New Roman" w:cs="Times New Roman"/>
          <w:sz w:val="24"/>
          <w:szCs w:val="24"/>
          <w:lang w:bidi="ar-SA"/>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p>
    <w:p w:rsidR="00A01486" w:rsidRDefault="00A01486" w:rsidP="00A01486">
      <w:pPr>
        <w:rPr>
          <w:rFonts w:ascii="Times New Roman" w:hAnsi="Times New Roman" w:cs="Times New Roman"/>
          <w:sz w:val="24"/>
        </w:rPr>
      </w:pPr>
      <w:r>
        <w:rPr>
          <w:rFonts w:ascii="Times New Roman" w:hAnsi="Times New Roman" w:cs="Times New Roman"/>
          <w:noProof/>
          <w:sz w:val="24"/>
          <w:lang w:bidi="ar-SA"/>
        </w:rPr>
        <w:drawing>
          <wp:inline distT="0" distB="0" distL="0" distR="0" wp14:anchorId="645493C9" wp14:editId="1BB66C60">
            <wp:extent cx="5934075" cy="6648450"/>
            <wp:effectExtent l="0" t="0" r="9525" b="0"/>
            <wp:docPr id="57" name="Picture 57" descr="C:\Users\EE dept\Downloads\New Doc 2018-02-1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E dept\Downloads\New Doc 2018-02-19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648450"/>
                    </a:xfrm>
                    <a:prstGeom prst="rect">
                      <a:avLst/>
                    </a:prstGeom>
                    <a:noFill/>
                    <a:ln>
                      <a:noFill/>
                    </a:ln>
                  </pic:spPr>
                </pic:pic>
              </a:graphicData>
            </a:graphic>
          </wp:inline>
        </w:drawing>
      </w:r>
    </w:p>
    <w:p w:rsidR="00A01486" w:rsidRPr="00D44E74" w:rsidRDefault="00A01486" w:rsidP="00A01486">
      <w:pP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7DDE5058" wp14:editId="54BD4CC2">
            <wp:extent cx="5934075" cy="8286750"/>
            <wp:effectExtent l="0" t="0" r="9525" b="0"/>
            <wp:docPr id="58" name="Picture 58" descr="C:\Users\EE dept\Downloads\New Doc 2018-02-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E dept\Downloads\New Doc 2018-02-19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spacing w:line="360" w:lineRule="auto"/>
        <w:rPr>
          <w:rFonts w:ascii="Times New Roman" w:hAnsi="Times New Roman" w:cs="Times New Roman"/>
          <w:sz w:val="24"/>
        </w:rPr>
      </w:pPr>
    </w:p>
    <w:p w:rsidR="00A01486" w:rsidRDefault="00A01486" w:rsidP="00A01486">
      <w:pPr>
        <w:spacing w:line="360" w:lineRule="auto"/>
        <w:rPr>
          <w:rFonts w:ascii="Times New Roman" w:hAnsi="Times New Roman" w:cs="Times New Roman"/>
          <w:sz w:val="24"/>
        </w:rPr>
      </w:pPr>
      <w:r>
        <w:rPr>
          <w:rFonts w:ascii="Times New Roman" w:hAnsi="Times New Roman" w:cs="Times New Roman"/>
          <w:sz w:val="24"/>
        </w:rPr>
        <w:t>\</w:t>
      </w:r>
    </w:p>
    <w:p w:rsidR="00A01486" w:rsidRDefault="00A01486" w:rsidP="00A01486">
      <w:pPr>
        <w:spacing w:line="360" w:lineRule="auto"/>
        <w:rPr>
          <w:rFonts w:ascii="Times New Roman" w:hAnsi="Times New Roman" w:cs="Times New Roman"/>
          <w:sz w:val="24"/>
        </w:rPr>
      </w:pPr>
    </w:p>
    <w:p w:rsidR="00A01486" w:rsidRDefault="00A01486" w:rsidP="00A01486">
      <w:pPr>
        <w:spacing w:line="360" w:lineRule="auto"/>
        <w:rPr>
          <w:rFonts w:ascii="Times New Roman" w:hAnsi="Times New Roman" w:cs="Times New Roman"/>
          <w:sz w:val="24"/>
        </w:rPr>
      </w:pPr>
    </w:p>
    <w:p w:rsidR="00A01486" w:rsidRPr="00D44E74" w:rsidRDefault="00A01486" w:rsidP="00A01486">
      <w:pPr>
        <w:spacing w:line="360" w:lineRule="auto"/>
        <w:rPr>
          <w:rFonts w:ascii="Times New Roman" w:hAnsi="Times New Roman" w:cs="Times New Roman"/>
          <w:sz w:val="24"/>
        </w:rPr>
      </w:pPr>
      <w:r w:rsidRPr="00D44E74">
        <w:rPr>
          <w:rFonts w:ascii="Times New Roman" w:hAnsi="Times New Roman" w:cs="Times New Roman"/>
          <w:sz w:val="24"/>
        </w:rPr>
        <w:t xml:space="preserve">Q.2 </w:t>
      </w:r>
      <w:r>
        <w:rPr>
          <w:rFonts w:ascii="Times New Roman" w:hAnsi="Times New Roman" w:cs="Times New Roman"/>
          <w:sz w:val="24"/>
        </w:rPr>
        <w:t xml:space="preserve">A 3 phases, 16 pole synchronous generator has a resultant air gap flux of 0.06 </w:t>
      </w:r>
      <w:proofErr w:type="spellStart"/>
      <w:r>
        <w:rPr>
          <w:rFonts w:ascii="Times New Roman" w:hAnsi="Times New Roman" w:cs="Times New Roman"/>
          <w:sz w:val="24"/>
        </w:rPr>
        <w:t>Wb</w:t>
      </w:r>
      <w:proofErr w:type="spellEnd"/>
      <w:r>
        <w:rPr>
          <w:rFonts w:ascii="Times New Roman" w:hAnsi="Times New Roman" w:cs="Times New Roman"/>
          <w:sz w:val="24"/>
        </w:rPr>
        <w:t xml:space="preserve">. per pole. The flux is distributed </w:t>
      </w:r>
      <w:proofErr w:type="spellStart"/>
      <w:r>
        <w:rPr>
          <w:rFonts w:ascii="Times New Roman" w:hAnsi="Times New Roman" w:cs="Times New Roman"/>
          <w:sz w:val="24"/>
        </w:rPr>
        <w:t>sinusoidally</w:t>
      </w:r>
      <w:proofErr w:type="spellEnd"/>
      <w:r>
        <w:rPr>
          <w:rFonts w:ascii="Times New Roman" w:hAnsi="Times New Roman" w:cs="Times New Roman"/>
          <w:sz w:val="24"/>
        </w:rPr>
        <w:t xml:space="preserve"> over the pole. The stator has 2 slots per pole per phase and 4 conductors per slot are accommodated in two layers. The coil span is 150° electrical. Calculate the phase and line induced voltage when the machine runs at 375 rpm.</w:t>
      </w:r>
    </w:p>
    <w:p w:rsidR="00A01486" w:rsidRDefault="00A01486" w:rsidP="00A01486">
      <w:pPr>
        <w:spacing w:after="0"/>
        <w:rPr>
          <w:rFonts w:ascii="Times New Roman" w:hAnsi="Times New Roman" w:cs="Times New Roman"/>
          <w:sz w:val="24"/>
        </w:rPr>
      </w:pPr>
      <w:r w:rsidRPr="00D44E74">
        <w:rPr>
          <w:rFonts w:ascii="Times New Roman" w:hAnsi="Times New Roman" w:cs="Times New Roman"/>
          <w:sz w:val="24"/>
        </w:rPr>
        <w:t>Q.3</w:t>
      </w:r>
      <w:r>
        <w:rPr>
          <w:rFonts w:ascii="Times New Roman" w:hAnsi="Times New Roman" w:cs="Times New Roman"/>
          <w:sz w:val="24"/>
        </w:rPr>
        <w:t xml:space="preserve"> Define:</w:t>
      </w:r>
    </w:p>
    <w:p w:rsidR="00A01486" w:rsidRDefault="00A01486" w:rsidP="00A01486">
      <w:pPr>
        <w:pStyle w:val="ListParagraph"/>
        <w:numPr>
          <w:ilvl w:val="0"/>
          <w:numId w:val="3"/>
        </w:numPr>
        <w:spacing w:after="0"/>
        <w:rPr>
          <w:rFonts w:ascii="Times New Roman" w:hAnsi="Times New Roman" w:cs="Times New Roman"/>
          <w:sz w:val="24"/>
        </w:rPr>
      </w:pPr>
      <w:r>
        <w:rPr>
          <w:rFonts w:ascii="Times New Roman" w:hAnsi="Times New Roman" w:cs="Times New Roman"/>
          <w:sz w:val="24"/>
        </w:rPr>
        <w:t>Pole Span</w:t>
      </w:r>
    </w:p>
    <w:p w:rsidR="00A01486" w:rsidRDefault="00A01486" w:rsidP="00A01486">
      <w:pPr>
        <w:pStyle w:val="ListParagraph"/>
        <w:numPr>
          <w:ilvl w:val="0"/>
          <w:numId w:val="3"/>
        </w:numPr>
        <w:spacing w:after="0"/>
        <w:rPr>
          <w:rFonts w:ascii="Times New Roman" w:hAnsi="Times New Roman" w:cs="Times New Roman"/>
          <w:sz w:val="24"/>
        </w:rPr>
      </w:pPr>
      <w:r>
        <w:rPr>
          <w:rFonts w:ascii="Times New Roman" w:hAnsi="Times New Roman" w:cs="Times New Roman"/>
          <w:sz w:val="24"/>
        </w:rPr>
        <w:t>Full pitch Coil</w:t>
      </w:r>
    </w:p>
    <w:p w:rsidR="00A01486" w:rsidRDefault="00A01486" w:rsidP="00A01486">
      <w:pPr>
        <w:pStyle w:val="ListParagraph"/>
        <w:numPr>
          <w:ilvl w:val="0"/>
          <w:numId w:val="3"/>
        </w:numPr>
        <w:spacing w:after="0"/>
        <w:rPr>
          <w:rFonts w:ascii="Times New Roman" w:hAnsi="Times New Roman" w:cs="Times New Roman"/>
          <w:sz w:val="24"/>
        </w:rPr>
      </w:pPr>
      <w:r>
        <w:rPr>
          <w:rFonts w:ascii="Times New Roman" w:hAnsi="Times New Roman" w:cs="Times New Roman"/>
          <w:sz w:val="24"/>
        </w:rPr>
        <w:t>Coil span Factor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8519D">
        <w:rPr>
          <w:rFonts w:ascii="Times New Roman" w:hAnsi="Times New Roman" w:cs="Times New Roman"/>
          <w:sz w:val="24"/>
        </w:rPr>
        <w:t>[5]</w:t>
      </w:r>
    </w:p>
    <w:p w:rsidR="00A01486" w:rsidRDefault="00A01486" w:rsidP="00A01486">
      <w:pPr>
        <w:pStyle w:val="ListParagraph"/>
        <w:spacing w:after="0"/>
        <w:rPr>
          <w:rFonts w:ascii="Times New Roman" w:hAnsi="Times New Roman" w:cs="Times New Roman"/>
          <w:sz w:val="24"/>
        </w:rPr>
      </w:pPr>
    </w:p>
    <w:p w:rsidR="00A01486" w:rsidRPr="00D8519D" w:rsidRDefault="00A01486" w:rsidP="00A01486">
      <w:pPr>
        <w:pStyle w:val="ListParagraph"/>
        <w:spacing w:after="0"/>
        <w:rPr>
          <w:rFonts w:ascii="Times New Roman" w:hAnsi="Times New Roman" w:cs="Times New Roman"/>
          <w:sz w:val="24"/>
        </w:rPr>
      </w:pPr>
    </w:p>
    <w:p w:rsidR="00A01486" w:rsidRPr="009B50C9" w:rsidRDefault="00A01486" w:rsidP="00A01486">
      <w:pPr>
        <w:spacing w:line="360" w:lineRule="auto"/>
        <w:jc w:val="both"/>
        <w:rPr>
          <w:rFonts w:ascii="Times New Roman" w:hAnsi="Times New Roman" w:cs="Times New Roman"/>
          <w:sz w:val="24"/>
          <w:szCs w:val="24"/>
        </w:rPr>
      </w:pPr>
      <w:r w:rsidRPr="009B50C9">
        <w:rPr>
          <w:rFonts w:ascii="Times New Roman" w:hAnsi="Times New Roman" w:cs="Times New Roman"/>
          <w:color w:val="000000"/>
          <w:sz w:val="24"/>
          <w:szCs w:val="24"/>
        </w:rPr>
        <w:t>A coil whose sides are separated by one pole pitch (i.e., coil span is 180°</w:t>
      </w:r>
      <w:r>
        <w:rPr>
          <w:rFonts w:ascii="Times New Roman" w:hAnsi="Times New Roman" w:cs="Times New Roman"/>
          <w:color w:val="000000"/>
          <w:sz w:val="24"/>
          <w:szCs w:val="24"/>
        </w:rPr>
        <w:t xml:space="preserve"> electrical) is </w:t>
      </w:r>
      <w:proofErr w:type="gramStart"/>
      <w:r>
        <w:rPr>
          <w:rFonts w:ascii="Times New Roman" w:hAnsi="Times New Roman" w:cs="Times New Roman"/>
          <w:color w:val="000000"/>
          <w:sz w:val="24"/>
          <w:szCs w:val="24"/>
        </w:rPr>
        <w:t xml:space="preserve">called  </w:t>
      </w:r>
      <w:r w:rsidRPr="009B50C9">
        <w:rPr>
          <w:rFonts w:ascii="Times New Roman" w:hAnsi="Times New Roman" w:cs="Times New Roman"/>
          <w:color w:val="000000"/>
          <w:sz w:val="24"/>
          <w:szCs w:val="24"/>
        </w:rPr>
        <w:t>full</w:t>
      </w:r>
      <w:proofErr w:type="gramEnd"/>
      <w:r w:rsidRPr="009B50C9">
        <w:rPr>
          <w:rFonts w:ascii="Times New Roman" w:hAnsi="Times New Roman" w:cs="Times New Roman"/>
          <w:color w:val="000000"/>
          <w:sz w:val="24"/>
          <w:szCs w:val="24"/>
        </w:rPr>
        <w:t xml:space="preserve">-pitch coil. With a full-pitch coil, the </w:t>
      </w:r>
      <w:proofErr w:type="spellStart"/>
      <w:r w:rsidRPr="009B50C9">
        <w:rPr>
          <w:rFonts w:ascii="Times New Roman" w:hAnsi="Times New Roman" w:cs="Times New Roman"/>
          <w:color w:val="000000"/>
          <w:sz w:val="24"/>
          <w:szCs w:val="24"/>
        </w:rPr>
        <w:t>e.m.f.s</w:t>
      </w:r>
      <w:proofErr w:type="spellEnd"/>
      <w:r w:rsidRPr="009B50C9">
        <w:rPr>
          <w:rFonts w:ascii="Times New Roman" w:hAnsi="Times New Roman" w:cs="Times New Roman"/>
          <w:color w:val="000000"/>
          <w:sz w:val="24"/>
          <w:szCs w:val="24"/>
        </w:rPr>
        <w:t xml:space="preserve"> induced in</w:t>
      </w:r>
      <w:r>
        <w:rPr>
          <w:rFonts w:ascii="Times New Roman" w:hAnsi="Times New Roman" w:cs="Times New Roman"/>
          <w:color w:val="000000"/>
          <w:sz w:val="24"/>
          <w:szCs w:val="24"/>
        </w:rPr>
        <w:t xml:space="preserve"> </w:t>
      </w:r>
      <w:r w:rsidRPr="009B50C9">
        <w:rPr>
          <w:rFonts w:ascii="Times New Roman" w:hAnsi="Times New Roman" w:cs="Times New Roman"/>
          <w:color w:val="000000"/>
          <w:sz w:val="24"/>
          <w:szCs w:val="24"/>
        </w:rPr>
        <w:t xml:space="preserve">the two coil sides </w:t>
      </w:r>
      <w:proofErr w:type="gramStart"/>
      <w:r w:rsidRPr="009B50C9">
        <w:rPr>
          <w:rFonts w:ascii="Times New Roman" w:hAnsi="Times New Roman" w:cs="Times New Roman"/>
          <w:color w:val="000000"/>
          <w:sz w:val="24"/>
          <w:szCs w:val="24"/>
        </w:rPr>
        <w:t>a</w:t>
      </w:r>
      <w:proofErr w:type="gramEnd"/>
      <w:r w:rsidRPr="009B50C9">
        <w:rPr>
          <w:rFonts w:ascii="Times New Roman" w:hAnsi="Times New Roman" w:cs="Times New Roman"/>
          <w:color w:val="000000"/>
          <w:sz w:val="24"/>
          <w:szCs w:val="24"/>
        </w:rPr>
        <w:t xml:space="preserve"> in phase with each other and the resultant </w:t>
      </w:r>
      <w:proofErr w:type="spellStart"/>
      <w:r w:rsidRPr="009B50C9">
        <w:rPr>
          <w:rFonts w:ascii="Times New Roman" w:hAnsi="Times New Roman" w:cs="Times New Roman"/>
          <w:color w:val="000000"/>
          <w:sz w:val="24"/>
          <w:szCs w:val="24"/>
        </w:rPr>
        <w:t>e.m.f</w:t>
      </w:r>
      <w:proofErr w:type="spellEnd"/>
      <w:r w:rsidRPr="009B50C9">
        <w:rPr>
          <w:rFonts w:ascii="Times New Roman" w:hAnsi="Times New Roman" w:cs="Times New Roman"/>
          <w:color w:val="000000"/>
          <w:sz w:val="24"/>
          <w:szCs w:val="24"/>
        </w:rPr>
        <w:t>. is the</w:t>
      </w:r>
      <w:r>
        <w:rPr>
          <w:rFonts w:ascii="Times New Roman" w:hAnsi="Times New Roman" w:cs="Times New Roman"/>
          <w:color w:val="000000"/>
          <w:sz w:val="24"/>
          <w:szCs w:val="24"/>
        </w:rPr>
        <w:t xml:space="preserve"> </w:t>
      </w:r>
      <w:r w:rsidRPr="009B50C9">
        <w:rPr>
          <w:rFonts w:ascii="Times New Roman" w:hAnsi="Times New Roman" w:cs="Times New Roman"/>
          <w:color w:val="000000"/>
          <w:sz w:val="24"/>
          <w:szCs w:val="24"/>
        </w:rPr>
        <w:t xml:space="preserve">arithmetic sum of individual </w:t>
      </w:r>
      <w:proofErr w:type="spellStart"/>
      <w:r w:rsidRPr="009B50C9">
        <w:rPr>
          <w:rFonts w:ascii="Times New Roman" w:hAnsi="Times New Roman" w:cs="Times New Roman"/>
          <w:color w:val="000000"/>
          <w:sz w:val="24"/>
          <w:szCs w:val="24"/>
        </w:rPr>
        <w:t>e.m.fs</w:t>
      </w:r>
      <w:proofErr w:type="spellEnd"/>
      <w:r w:rsidRPr="009B50C9">
        <w:rPr>
          <w:rFonts w:ascii="Times New Roman" w:hAnsi="Times New Roman" w:cs="Times New Roman"/>
          <w:color w:val="000000"/>
          <w:sz w:val="24"/>
          <w:szCs w:val="24"/>
        </w:rPr>
        <w:t>. However the waveform of the resultant</w:t>
      </w:r>
      <w:r>
        <w:rPr>
          <w:rFonts w:ascii="Times New Roman" w:hAnsi="Times New Roman" w:cs="Times New Roman"/>
          <w:color w:val="000000"/>
          <w:sz w:val="24"/>
          <w:szCs w:val="24"/>
        </w:rPr>
        <w:t xml:space="preserve"> </w:t>
      </w:r>
      <w:proofErr w:type="spellStart"/>
      <w:r w:rsidRPr="009B50C9">
        <w:rPr>
          <w:rFonts w:ascii="Times New Roman" w:hAnsi="Times New Roman" w:cs="Times New Roman"/>
          <w:color w:val="000000"/>
          <w:sz w:val="24"/>
          <w:szCs w:val="24"/>
        </w:rPr>
        <w:t>e.m.f</w:t>
      </w:r>
      <w:proofErr w:type="spellEnd"/>
      <w:r w:rsidRPr="009B50C9">
        <w:rPr>
          <w:rFonts w:ascii="Times New Roman" w:hAnsi="Times New Roman" w:cs="Times New Roman"/>
          <w:color w:val="000000"/>
          <w:sz w:val="24"/>
          <w:szCs w:val="24"/>
        </w:rPr>
        <w:t>. can be improved by making the coil pitch less than a pole pitch. Such a</w:t>
      </w:r>
      <w:r>
        <w:rPr>
          <w:rFonts w:ascii="Times New Roman" w:hAnsi="Times New Roman" w:cs="Times New Roman"/>
          <w:color w:val="000000"/>
          <w:sz w:val="24"/>
          <w:szCs w:val="24"/>
        </w:rPr>
        <w:t xml:space="preserve"> </w:t>
      </w:r>
      <w:r w:rsidRPr="009B50C9">
        <w:rPr>
          <w:rFonts w:ascii="Times New Roman" w:hAnsi="Times New Roman" w:cs="Times New Roman"/>
          <w:color w:val="000000"/>
          <w:sz w:val="24"/>
          <w:szCs w:val="24"/>
        </w:rPr>
        <w:t>coil is called short-pitch coil. This practice is only possible with double-layer</w:t>
      </w:r>
      <w:r>
        <w:rPr>
          <w:rFonts w:ascii="Times New Roman" w:hAnsi="Times New Roman" w:cs="Times New Roman"/>
          <w:color w:val="000000"/>
          <w:sz w:val="24"/>
          <w:szCs w:val="24"/>
        </w:rPr>
        <w:t xml:space="preserve"> </w:t>
      </w:r>
      <w:r w:rsidRPr="009B50C9">
        <w:rPr>
          <w:rFonts w:ascii="Times New Roman" w:hAnsi="Times New Roman" w:cs="Times New Roman"/>
          <w:color w:val="000000"/>
          <w:sz w:val="24"/>
          <w:szCs w:val="24"/>
        </w:rPr>
        <w:t xml:space="preserve">type of winding </w:t>
      </w:r>
      <w:proofErr w:type="gramStart"/>
      <w:r w:rsidRPr="009B50C9">
        <w:rPr>
          <w:rFonts w:ascii="Times New Roman" w:hAnsi="Times New Roman" w:cs="Times New Roman"/>
          <w:color w:val="000000"/>
          <w:sz w:val="24"/>
          <w:szCs w:val="24"/>
        </w:rPr>
        <w:t>The</w:t>
      </w:r>
      <w:proofErr w:type="gramEnd"/>
      <w:r w:rsidRPr="009B50C9">
        <w:rPr>
          <w:rFonts w:ascii="Times New Roman" w:hAnsi="Times New Roman" w:cs="Times New Roman"/>
          <w:color w:val="000000"/>
          <w:sz w:val="24"/>
          <w:szCs w:val="24"/>
        </w:rPr>
        <w:t xml:space="preserve"> </w:t>
      </w:r>
      <w:proofErr w:type="spellStart"/>
      <w:r w:rsidRPr="009B50C9">
        <w:rPr>
          <w:rFonts w:ascii="Times New Roman" w:hAnsi="Times New Roman" w:cs="Times New Roman"/>
          <w:color w:val="000000"/>
          <w:sz w:val="24"/>
          <w:szCs w:val="24"/>
        </w:rPr>
        <w:t>e.m.f</w:t>
      </w:r>
      <w:proofErr w:type="spellEnd"/>
      <w:r w:rsidRPr="009B50C9">
        <w:rPr>
          <w:rFonts w:ascii="Times New Roman" w:hAnsi="Times New Roman" w:cs="Times New Roman"/>
          <w:color w:val="000000"/>
          <w:sz w:val="24"/>
          <w:szCs w:val="24"/>
        </w:rPr>
        <w:t xml:space="preserve">. induced in a short-pitch coil is less than that of a </w:t>
      </w:r>
      <w:proofErr w:type="spellStart"/>
      <w:r w:rsidRPr="009B50C9">
        <w:rPr>
          <w:rFonts w:ascii="Times New Roman" w:hAnsi="Times New Roman" w:cs="Times New Roman"/>
          <w:color w:val="000000"/>
          <w:sz w:val="24"/>
          <w:szCs w:val="24"/>
        </w:rPr>
        <w:t>fullpitch</w:t>
      </w:r>
      <w:proofErr w:type="spellEnd"/>
      <w:r w:rsidRPr="009B50C9">
        <w:rPr>
          <w:rFonts w:ascii="Times New Roman" w:hAnsi="Times New Roman" w:cs="Times New Roman"/>
          <w:color w:val="000000"/>
          <w:sz w:val="24"/>
          <w:szCs w:val="24"/>
        </w:rPr>
        <w:t xml:space="preserve"> coil. The factor by which </w:t>
      </w:r>
      <w:proofErr w:type="spellStart"/>
      <w:r w:rsidRPr="009B50C9">
        <w:rPr>
          <w:rFonts w:ascii="Times New Roman" w:hAnsi="Times New Roman" w:cs="Times New Roman"/>
          <w:color w:val="000000"/>
          <w:sz w:val="24"/>
          <w:szCs w:val="24"/>
        </w:rPr>
        <w:t>e.m.f</w:t>
      </w:r>
      <w:proofErr w:type="spellEnd"/>
      <w:r w:rsidRPr="009B50C9">
        <w:rPr>
          <w:rFonts w:ascii="Times New Roman" w:hAnsi="Times New Roman" w:cs="Times New Roman"/>
          <w:color w:val="000000"/>
          <w:sz w:val="24"/>
          <w:szCs w:val="24"/>
        </w:rPr>
        <w:t>. per coil is reduced is called pitch factor</w:t>
      </w:r>
      <w:r>
        <w:rPr>
          <w:rFonts w:ascii="Times New Roman" w:hAnsi="Times New Roman" w:cs="Times New Roman"/>
          <w:color w:val="000000"/>
          <w:sz w:val="24"/>
          <w:szCs w:val="24"/>
        </w:rPr>
        <w:t xml:space="preserve"> </w:t>
      </w:r>
      <w:proofErr w:type="spellStart"/>
      <w:proofErr w:type="gramStart"/>
      <w:r w:rsidRPr="009B50C9">
        <w:rPr>
          <w:rFonts w:ascii="Times New Roman" w:hAnsi="Times New Roman" w:cs="Times New Roman"/>
          <w:color w:val="000000"/>
          <w:sz w:val="24"/>
          <w:szCs w:val="24"/>
        </w:rPr>
        <w:t>Kp</w:t>
      </w:r>
      <w:proofErr w:type="spellEnd"/>
      <w:proofErr w:type="gramEnd"/>
    </w:p>
    <w:p w:rsidR="00A01486" w:rsidRPr="00D44E74"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rPr>
          <w:rFonts w:ascii="Times New Roman" w:hAnsi="Times New Roman" w:cs="Times New Roman"/>
          <w:sz w:val="24"/>
        </w:rPr>
      </w:pPr>
      <w:r w:rsidRPr="00D44E74">
        <w:rPr>
          <w:rFonts w:ascii="Times New Roman" w:hAnsi="Times New Roman" w:cs="Times New Roman"/>
          <w:sz w:val="24"/>
        </w:rPr>
        <w:t xml:space="preserve">Q.3 </w:t>
      </w:r>
      <w:r w:rsidRPr="00B62E98">
        <w:rPr>
          <w:rFonts w:ascii="Times New Roman" w:hAnsi="Times New Roman" w:cs="Times New Roman"/>
          <w:sz w:val="24"/>
        </w:rPr>
        <w:t>Define synchronous speed. Derive the expression for synchronous speed.</w:t>
      </w:r>
      <w:r>
        <w:rPr>
          <w:rFonts w:ascii="Times New Roman" w:hAnsi="Times New Roman" w:cs="Times New Roman"/>
          <w:sz w:val="24"/>
        </w:rPr>
        <w:t xml:space="preserve"> </w:t>
      </w:r>
      <w:r w:rsidRPr="00B62E98">
        <w:rPr>
          <w:rFonts w:ascii="Times New Roman" w:hAnsi="Times New Roman" w:cs="Times New Roman"/>
          <w:sz w:val="24"/>
        </w:rPr>
        <w:t xml:space="preserve">Calculate the highest speed at which </w:t>
      </w:r>
      <w:r>
        <w:rPr>
          <w:rFonts w:ascii="Times New Roman" w:hAnsi="Times New Roman" w:cs="Times New Roman"/>
          <w:sz w:val="24"/>
        </w:rPr>
        <w:t>(a) 50Hz (b) 60Hz alternator can be operated.</w:t>
      </w:r>
    </w:p>
    <w:p w:rsidR="00A01486" w:rsidRDefault="00A01486" w:rsidP="00A01486">
      <w:pPr>
        <w:jc w:val="center"/>
      </w:pPr>
      <w:r>
        <w:rPr>
          <w:noProof/>
          <w:lang w:bidi="ar-SA"/>
        </w:rPr>
        <w:drawing>
          <wp:inline distT="0" distB="0" distL="0" distR="0" wp14:anchorId="66A01355" wp14:editId="261296F8">
            <wp:extent cx="5791200" cy="4248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91200" cy="4248150"/>
                    </a:xfrm>
                    <a:prstGeom prst="rect">
                      <a:avLst/>
                    </a:prstGeom>
                  </pic:spPr>
                </pic:pic>
              </a:graphicData>
            </a:graphic>
          </wp:inline>
        </w:drawing>
      </w:r>
    </w:p>
    <w:p w:rsidR="00A01486" w:rsidRPr="0005725F" w:rsidRDefault="00A01486" w:rsidP="00A01486">
      <w:pPr>
        <w:jc w:val="center"/>
      </w:pPr>
      <w:r>
        <w:rPr>
          <w:noProof/>
          <w:lang w:bidi="ar-SA"/>
        </w:rPr>
        <w:lastRenderedPageBreak/>
        <w:drawing>
          <wp:inline distT="0" distB="0" distL="0" distR="0" wp14:anchorId="70237F7E" wp14:editId="1CDF0487">
            <wp:extent cx="5943600" cy="3752850"/>
            <wp:effectExtent l="0" t="0" r="0" b="0"/>
            <wp:docPr id="63" name="Picture 63" descr="C:\Users\EE dept\Downloads\New Doc 2018-02-1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E dept\Downloads\New Doc 2018-02-19_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A01486" w:rsidRDefault="00A01486" w:rsidP="00A01486">
      <w:pPr>
        <w:rPr>
          <w:rFonts w:ascii="Times New Roman" w:hAnsi="Times New Roman" w:cs="Times New Roman"/>
          <w:sz w:val="24"/>
        </w:rPr>
      </w:pPr>
      <w:r w:rsidRPr="00D44E74">
        <w:rPr>
          <w:rFonts w:ascii="Times New Roman" w:hAnsi="Times New Roman" w:cs="Times New Roman"/>
          <w:sz w:val="24"/>
        </w:rPr>
        <w:t>Q.4</w:t>
      </w:r>
      <w:r>
        <w:rPr>
          <w:rFonts w:ascii="Times New Roman" w:hAnsi="Times New Roman" w:cs="Times New Roman"/>
          <w:sz w:val="24"/>
        </w:rPr>
        <w:t xml:space="preserve"> Discuss Armature Reaction in Synchronous machine. Show the armature reaction effect at unity power Factor.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A01486" w:rsidRDefault="00A01486" w:rsidP="00A01486">
      <w:pPr>
        <w:spacing w:line="360" w:lineRule="auto"/>
        <w:jc w:val="both"/>
        <w:rPr>
          <w:rStyle w:val="fontstyle01"/>
          <w:sz w:val="24"/>
          <w:szCs w:val="24"/>
        </w:rPr>
      </w:pPr>
      <w:r w:rsidRPr="001736C3">
        <w:rPr>
          <w:rStyle w:val="fontstyle01"/>
          <w:sz w:val="24"/>
          <w:szCs w:val="24"/>
        </w:rPr>
        <w:t>When an alternator is running at no-load, there will be no current flowing</w:t>
      </w:r>
      <w:r>
        <w:rPr>
          <w:rFonts w:ascii="TimesNewRoman" w:hAnsi="TimesNewRoman"/>
          <w:color w:val="000000"/>
          <w:sz w:val="24"/>
          <w:szCs w:val="24"/>
        </w:rPr>
        <w:t xml:space="preserve"> </w:t>
      </w:r>
      <w:r w:rsidRPr="001736C3">
        <w:rPr>
          <w:rStyle w:val="fontstyle01"/>
          <w:sz w:val="24"/>
          <w:szCs w:val="24"/>
        </w:rPr>
        <w:t>through the armature winding. The flux produced in the air-gap will be only due</w:t>
      </w:r>
      <w:r>
        <w:rPr>
          <w:rFonts w:ascii="TimesNewRoman" w:hAnsi="TimesNewRoman"/>
          <w:color w:val="000000"/>
          <w:sz w:val="24"/>
          <w:szCs w:val="24"/>
        </w:rPr>
        <w:t xml:space="preserve"> </w:t>
      </w:r>
      <w:r w:rsidRPr="001736C3">
        <w:rPr>
          <w:rStyle w:val="fontstyle01"/>
          <w:sz w:val="24"/>
          <w:szCs w:val="24"/>
        </w:rPr>
        <w:t>to the rotor ampere-turns. When the alternator is loaded, the three-phase currents</w:t>
      </w:r>
      <w:r>
        <w:rPr>
          <w:rFonts w:ascii="TimesNewRoman" w:hAnsi="TimesNewRoman"/>
          <w:color w:val="000000"/>
          <w:sz w:val="24"/>
          <w:szCs w:val="24"/>
        </w:rPr>
        <w:t xml:space="preserve"> </w:t>
      </w:r>
      <w:r w:rsidRPr="001736C3">
        <w:rPr>
          <w:rStyle w:val="fontstyle01"/>
          <w:sz w:val="24"/>
          <w:szCs w:val="24"/>
        </w:rPr>
        <w:t>will produce a totaling magnetic field in the air-gap. Consequently, the air-gap</w:t>
      </w:r>
      <w:r>
        <w:rPr>
          <w:rFonts w:ascii="TimesNewRoman" w:hAnsi="TimesNewRoman"/>
          <w:color w:val="000000"/>
          <w:sz w:val="24"/>
          <w:szCs w:val="24"/>
        </w:rPr>
        <w:t xml:space="preserve"> </w:t>
      </w:r>
      <w:r w:rsidRPr="001736C3">
        <w:rPr>
          <w:rStyle w:val="fontstyle01"/>
          <w:sz w:val="24"/>
          <w:szCs w:val="24"/>
        </w:rPr>
        <w:t>flux is changed from the no-load condition.</w:t>
      </w:r>
    </w:p>
    <w:p w:rsidR="00A01486" w:rsidRDefault="00A01486" w:rsidP="00A01486">
      <w:pPr>
        <w:spacing w:line="360" w:lineRule="auto"/>
        <w:jc w:val="both"/>
        <w:rPr>
          <w:rStyle w:val="fontstyle01"/>
          <w:sz w:val="24"/>
          <w:szCs w:val="24"/>
        </w:rPr>
      </w:pPr>
      <w:r w:rsidRPr="001736C3">
        <w:rPr>
          <w:rFonts w:ascii="TimesNewRoman" w:hAnsi="TimesNewRoman"/>
          <w:color w:val="000000"/>
          <w:sz w:val="24"/>
          <w:szCs w:val="24"/>
        </w:rPr>
        <w:br/>
      </w:r>
      <w:r w:rsidRPr="001736C3">
        <w:rPr>
          <w:rStyle w:val="fontstyle01"/>
          <w:sz w:val="24"/>
          <w:szCs w:val="24"/>
        </w:rPr>
        <w:t>The effect of armature flux on the flux produced by field ampere-turns (</w:t>
      </w:r>
      <w:proofErr w:type="spellStart"/>
      <w:r w:rsidRPr="001736C3">
        <w:rPr>
          <w:rStyle w:val="fontstyle01"/>
          <w:sz w:val="24"/>
          <w:szCs w:val="24"/>
        </w:rPr>
        <w:t>i</w:t>
      </w:r>
      <w:proofErr w:type="spellEnd"/>
      <w:r w:rsidRPr="001736C3">
        <w:rPr>
          <w:rStyle w:val="fontstyle01"/>
          <w:sz w:val="24"/>
          <w:szCs w:val="24"/>
        </w:rPr>
        <w:t xml:space="preserve">. </w:t>
      </w:r>
      <w:proofErr w:type="spellStart"/>
      <w:r w:rsidRPr="001736C3">
        <w:rPr>
          <w:rStyle w:val="fontstyle01"/>
          <w:sz w:val="24"/>
          <w:szCs w:val="24"/>
        </w:rPr>
        <w:t>e.</w:t>
      </w:r>
      <w:proofErr w:type="gramStart"/>
      <w:r w:rsidRPr="001736C3">
        <w:rPr>
          <w:rStyle w:val="fontstyle01"/>
          <w:sz w:val="24"/>
          <w:szCs w:val="24"/>
        </w:rPr>
        <w:t>,rotor</w:t>
      </w:r>
      <w:proofErr w:type="spellEnd"/>
      <w:proofErr w:type="gramEnd"/>
      <w:r w:rsidRPr="001736C3">
        <w:rPr>
          <w:rStyle w:val="fontstyle01"/>
          <w:sz w:val="24"/>
          <w:szCs w:val="24"/>
        </w:rPr>
        <w:t xml:space="preserve"> ampere-turns) is called armature </w:t>
      </w:r>
      <w:proofErr w:type="spellStart"/>
      <w:r w:rsidRPr="001736C3">
        <w:rPr>
          <w:rStyle w:val="fontstyle01"/>
          <w:sz w:val="24"/>
          <w:szCs w:val="24"/>
        </w:rPr>
        <w:t>reaction.Two</w:t>
      </w:r>
      <w:proofErr w:type="spellEnd"/>
      <w:r w:rsidRPr="001736C3">
        <w:rPr>
          <w:rStyle w:val="fontstyle01"/>
          <w:sz w:val="24"/>
          <w:szCs w:val="24"/>
        </w:rPr>
        <w:t xml:space="preserve"> things are worth noting about the armature reaction in an alternator. First,</w:t>
      </w:r>
      <w:r>
        <w:rPr>
          <w:rFonts w:ascii="TimesNewRoman" w:hAnsi="TimesNewRoman"/>
          <w:color w:val="000000"/>
          <w:sz w:val="24"/>
          <w:szCs w:val="24"/>
        </w:rPr>
        <w:t xml:space="preserve"> </w:t>
      </w:r>
      <w:r w:rsidRPr="001736C3">
        <w:rPr>
          <w:rStyle w:val="fontstyle01"/>
          <w:sz w:val="24"/>
          <w:szCs w:val="24"/>
        </w:rPr>
        <w:t>the armature flux and the flux produced by rotor ampere-turns rotate at the same</w:t>
      </w:r>
      <w:r w:rsidRPr="001736C3">
        <w:rPr>
          <w:rFonts w:ascii="TimesNewRoman" w:hAnsi="TimesNewRoman"/>
          <w:color w:val="000000"/>
          <w:sz w:val="24"/>
          <w:szCs w:val="24"/>
        </w:rPr>
        <w:br/>
      </w:r>
      <w:r w:rsidRPr="001736C3">
        <w:rPr>
          <w:rStyle w:val="fontstyle01"/>
          <w:sz w:val="24"/>
          <w:szCs w:val="24"/>
        </w:rPr>
        <w:t>speed (synchronous speed) in the same direction and, therefore, the two fluxes</w:t>
      </w:r>
      <w:r>
        <w:rPr>
          <w:rFonts w:ascii="TimesNewRoman" w:hAnsi="TimesNewRoman"/>
          <w:color w:val="000000"/>
          <w:sz w:val="24"/>
          <w:szCs w:val="24"/>
        </w:rPr>
        <w:t xml:space="preserve"> </w:t>
      </w:r>
      <w:r w:rsidRPr="001736C3">
        <w:rPr>
          <w:rStyle w:val="fontstyle01"/>
          <w:sz w:val="24"/>
          <w:szCs w:val="24"/>
        </w:rPr>
        <w:t>are fixed in space relative to each other. Secondly, the modification of flux in</w:t>
      </w:r>
      <w:r>
        <w:rPr>
          <w:rFonts w:ascii="TimesNewRoman" w:hAnsi="TimesNewRoman"/>
          <w:color w:val="000000"/>
          <w:sz w:val="24"/>
          <w:szCs w:val="24"/>
        </w:rPr>
        <w:t xml:space="preserve"> </w:t>
      </w:r>
      <w:r w:rsidRPr="001736C3">
        <w:rPr>
          <w:rStyle w:val="fontstyle01"/>
          <w:sz w:val="24"/>
          <w:szCs w:val="24"/>
        </w:rPr>
        <w:t>the air-gap due to armature flux depends on the magnitude of stator current and</w:t>
      </w:r>
      <w:r>
        <w:rPr>
          <w:rFonts w:ascii="TimesNewRoman" w:hAnsi="TimesNewRoman"/>
          <w:color w:val="000000"/>
          <w:sz w:val="24"/>
          <w:szCs w:val="24"/>
        </w:rPr>
        <w:t xml:space="preserve"> </w:t>
      </w:r>
      <w:r w:rsidRPr="001736C3">
        <w:rPr>
          <w:rStyle w:val="fontstyle01"/>
          <w:sz w:val="24"/>
          <w:szCs w:val="24"/>
        </w:rPr>
        <w:t>on the power factor of the load. It is the load power factor which determines</w:t>
      </w:r>
      <w:r>
        <w:rPr>
          <w:rFonts w:ascii="TimesNewRoman" w:hAnsi="TimesNewRoman"/>
          <w:color w:val="000000"/>
          <w:sz w:val="24"/>
          <w:szCs w:val="24"/>
        </w:rPr>
        <w:t xml:space="preserve"> </w:t>
      </w:r>
      <w:r w:rsidRPr="001736C3">
        <w:rPr>
          <w:rStyle w:val="fontstyle01"/>
          <w:sz w:val="24"/>
          <w:szCs w:val="24"/>
        </w:rPr>
        <w:t>whether the armature flux distorts, opposes or helps the flux produced by rotor</w:t>
      </w:r>
      <w:r>
        <w:rPr>
          <w:rFonts w:ascii="TimesNewRoman" w:hAnsi="TimesNewRoman"/>
          <w:color w:val="000000"/>
          <w:sz w:val="24"/>
          <w:szCs w:val="24"/>
        </w:rPr>
        <w:t xml:space="preserve"> </w:t>
      </w:r>
      <w:r w:rsidRPr="001736C3">
        <w:rPr>
          <w:rStyle w:val="fontstyle01"/>
          <w:sz w:val="24"/>
          <w:szCs w:val="24"/>
        </w:rPr>
        <w:t>ampere-turns. To illustrate this important point, we shall consider the following</w:t>
      </w:r>
      <w:r>
        <w:rPr>
          <w:rFonts w:ascii="TimesNewRoman" w:hAnsi="TimesNewRoman"/>
          <w:color w:val="000000"/>
          <w:sz w:val="24"/>
          <w:szCs w:val="24"/>
        </w:rPr>
        <w:t xml:space="preserve"> </w:t>
      </w:r>
      <w:r>
        <w:rPr>
          <w:rStyle w:val="fontstyle01"/>
          <w:sz w:val="24"/>
          <w:szCs w:val="24"/>
        </w:rPr>
        <w:t>three cases</w:t>
      </w:r>
    </w:p>
    <w:p w:rsidR="00A01486" w:rsidRPr="00A01486" w:rsidRDefault="00A01486" w:rsidP="00A01486">
      <w:pPr>
        <w:pStyle w:val="ListParagraph"/>
        <w:numPr>
          <w:ilvl w:val="0"/>
          <w:numId w:val="7"/>
        </w:numPr>
        <w:spacing w:line="360" w:lineRule="auto"/>
        <w:jc w:val="both"/>
        <w:rPr>
          <w:rStyle w:val="fontstyle01"/>
          <w:sz w:val="24"/>
          <w:szCs w:val="24"/>
        </w:rPr>
      </w:pPr>
      <w:r w:rsidRPr="00A01486">
        <w:rPr>
          <w:rStyle w:val="fontstyle01"/>
          <w:sz w:val="24"/>
          <w:szCs w:val="24"/>
        </w:rPr>
        <w:t xml:space="preserve">When load </w:t>
      </w:r>
      <w:proofErr w:type="spellStart"/>
      <w:r w:rsidRPr="00A01486">
        <w:rPr>
          <w:rStyle w:val="fontstyle01"/>
          <w:sz w:val="24"/>
          <w:szCs w:val="24"/>
        </w:rPr>
        <w:t>p.f</w:t>
      </w:r>
      <w:proofErr w:type="spellEnd"/>
      <w:r w:rsidRPr="00A01486">
        <w:rPr>
          <w:rStyle w:val="fontstyle01"/>
          <w:sz w:val="24"/>
          <w:szCs w:val="24"/>
        </w:rPr>
        <w:t>. is unity</w:t>
      </w:r>
    </w:p>
    <w:p w:rsidR="00A01486" w:rsidRDefault="00A01486" w:rsidP="00A01486">
      <w:pPr>
        <w:pStyle w:val="ListParagraph"/>
        <w:numPr>
          <w:ilvl w:val="0"/>
          <w:numId w:val="7"/>
        </w:numPr>
        <w:spacing w:line="360" w:lineRule="auto"/>
        <w:jc w:val="both"/>
        <w:rPr>
          <w:rStyle w:val="fontstyle01"/>
          <w:sz w:val="24"/>
          <w:szCs w:val="24"/>
        </w:rPr>
      </w:pPr>
      <w:r w:rsidRPr="00A01486">
        <w:rPr>
          <w:rStyle w:val="fontstyle01"/>
          <w:sz w:val="24"/>
          <w:szCs w:val="24"/>
        </w:rPr>
        <w:t xml:space="preserve">(ii) When load </w:t>
      </w:r>
      <w:proofErr w:type="spellStart"/>
      <w:r w:rsidRPr="00A01486">
        <w:rPr>
          <w:rStyle w:val="fontstyle01"/>
          <w:sz w:val="24"/>
          <w:szCs w:val="24"/>
        </w:rPr>
        <w:t>p.f</w:t>
      </w:r>
      <w:proofErr w:type="spellEnd"/>
      <w:r w:rsidRPr="00A01486">
        <w:rPr>
          <w:rStyle w:val="fontstyle01"/>
          <w:sz w:val="24"/>
          <w:szCs w:val="24"/>
        </w:rPr>
        <w:t>. is zero lagging</w:t>
      </w:r>
    </w:p>
    <w:p w:rsidR="00A01486" w:rsidRDefault="00A01486" w:rsidP="00A01486">
      <w:pPr>
        <w:pStyle w:val="ListParagraph"/>
        <w:numPr>
          <w:ilvl w:val="0"/>
          <w:numId w:val="7"/>
        </w:numPr>
        <w:spacing w:line="360" w:lineRule="auto"/>
        <w:jc w:val="both"/>
        <w:rPr>
          <w:rStyle w:val="fontstyle01"/>
          <w:sz w:val="24"/>
          <w:szCs w:val="24"/>
        </w:rPr>
      </w:pPr>
      <w:r w:rsidRPr="00A01486">
        <w:rPr>
          <w:rStyle w:val="fontstyle01"/>
          <w:sz w:val="24"/>
          <w:szCs w:val="24"/>
        </w:rPr>
        <w:t xml:space="preserve">(iii) When load </w:t>
      </w:r>
      <w:proofErr w:type="spellStart"/>
      <w:r w:rsidRPr="00A01486">
        <w:rPr>
          <w:rStyle w:val="fontstyle01"/>
          <w:sz w:val="24"/>
          <w:szCs w:val="24"/>
        </w:rPr>
        <w:t>p.f</w:t>
      </w:r>
      <w:proofErr w:type="spellEnd"/>
      <w:r w:rsidRPr="00A01486">
        <w:rPr>
          <w:rStyle w:val="fontstyle01"/>
          <w:sz w:val="24"/>
          <w:szCs w:val="24"/>
        </w:rPr>
        <w:t>. is zero leading</w:t>
      </w:r>
    </w:p>
    <w:p w:rsidR="00A01486" w:rsidRDefault="00A01486" w:rsidP="00A01486">
      <w:pPr>
        <w:pStyle w:val="ListParagraph"/>
        <w:spacing w:line="360" w:lineRule="auto"/>
        <w:ind w:left="1080"/>
        <w:jc w:val="both"/>
        <w:rPr>
          <w:rStyle w:val="fontstyle01"/>
          <w:sz w:val="24"/>
          <w:szCs w:val="24"/>
        </w:rPr>
      </w:pPr>
    </w:p>
    <w:p w:rsidR="00A01486" w:rsidRDefault="00A01486" w:rsidP="00A01486">
      <w:pPr>
        <w:pStyle w:val="ListParagraph"/>
        <w:spacing w:line="360" w:lineRule="auto"/>
        <w:ind w:left="1080"/>
        <w:jc w:val="both"/>
        <w:rPr>
          <w:rStyle w:val="fontstyle01"/>
          <w:sz w:val="24"/>
          <w:szCs w:val="24"/>
        </w:rPr>
      </w:pPr>
    </w:p>
    <w:p w:rsidR="00A01486" w:rsidRDefault="00A01486" w:rsidP="00A01486">
      <w:pPr>
        <w:pStyle w:val="ListParagraph"/>
        <w:spacing w:line="360" w:lineRule="auto"/>
        <w:ind w:left="1080"/>
        <w:jc w:val="both"/>
        <w:rPr>
          <w:rStyle w:val="fontstyle01"/>
          <w:sz w:val="24"/>
          <w:szCs w:val="24"/>
        </w:rPr>
      </w:pPr>
    </w:p>
    <w:p w:rsidR="00A01486" w:rsidRPr="00A01486" w:rsidRDefault="00A01486" w:rsidP="00A01486">
      <w:pPr>
        <w:pStyle w:val="ListParagraph"/>
        <w:spacing w:line="360" w:lineRule="auto"/>
        <w:ind w:left="1080"/>
        <w:jc w:val="both"/>
        <w:rPr>
          <w:rStyle w:val="fontstyle01"/>
          <w:sz w:val="24"/>
          <w:szCs w:val="24"/>
        </w:rPr>
      </w:pPr>
    </w:p>
    <w:p w:rsidR="00A01486" w:rsidRDefault="00A01486" w:rsidP="00A01486">
      <w:pPr>
        <w:pStyle w:val="ListParagraph"/>
        <w:numPr>
          <w:ilvl w:val="0"/>
          <w:numId w:val="8"/>
        </w:numPr>
        <w:spacing w:line="360" w:lineRule="auto"/>
        <w:jc w:val="both"/>
        <w:rPr>
          <w:rStyle w:val="fontstyle21"/>
        </w:rPr>
      </w:pPr>
      <w:r>
        <w:rPr>
          <w:rStyle w:val="fontstyle21"/>
        </w:rPr>
        <w:t xml:space="preserve">When load </w:t>
      </w:r>
      <w:proofErr w:type="spellStart"/>
      <w:r>
        <w:rPr>
          <w:rStyle w:val="fontstyle21"/>
        </w:rPr>
        <w:t>p.f</w:t>
      </w:r>
      <w:proofErr w:type="spellEnd"/>
      <w:r>
        <w:rPr>
          <w:rStyle w:val="fontstyle21"/>
        </w:rPr>
        <w:t>. is unity</w:t>
      </w:r>
    </w:p>
    <w:p w:rsidR="00A01486" w:rsidRPr="00A01486" w:rsidRDefault="00A01486" w:rsidP="00A01486">
      <w:pPr>
        <w:spacing w:line="360" w:lineRule="auto"/>
        <w:ind w:left="360"/>
        <w:jc w:val="both"/>
        <w:rPr>
          <w:rStyle w:val="fontstyle01"/>
          <w:sz w:val="24"/>
          <w:szCs w:val="24"/>
        </w:rPr>
      </w:pPr>
      <w:proofErr w:type="gramStart"/>
      <w:r w:rsidRPr="00A01486">
        <w:rPr>
          <w:rStyle w:val="fontstyle01"/>
          <w:sz w:val="24"/>
          <w:szCs w:val="24"/>
        </w:rPr>
        <w:t>Fig.</w:t>
      </w:r>
      <w:proofErr w:type="gramEnd"/>
      <w:r w:rsidRPr="00A01486">
        <w:rPr>
          <w:rStyle w:val="fontstyle01"/>
          <w:sz w:val="24"/>
          <w:szCs w:val="24"/>
        </w:rPr>
        <w:t xml:space="preserve"> (10.10 (</w:t>
      </w:r>
      <w:proofErr w:type="spellStart"/>
      <w:r w:rsidRPr="00A01486">
        <w:rPr>
          <w:rStyle w:val="fontstyle01"/>
          <w:sz w:val="24"/>
          <w:szCs w:val="24"/>
        </w:rPr>
        <w:t>i</w:t>
      </w:r>
      <w:proofErr w:type="spellEnd"/>
      <w:r w:rsidRPr="00A01486">
        <w:rPr>
          <w:rStyle w:val="fontstyle01"/>
          <w:sz w:val="24"/>
          <w:szCs w:val="24"/>
        </w:rPr>
        <w:t>)) shows an elementary alternator on no-load. Since the armature is</w:t>
      </w:r>
      <w:r w:rsidRPr="00A01486">
        <w:rPr>
          <w:rFonts w:ascii="TimesNewRoman" w:hAnsi="TimesNewRoman"/>
          <w:color w:val="000000"/>
          <w:sz w:val="24"/>
          <w:szCs w:val="24"/>
        </w:rPr>
        <w:t xml:space="preserve"> </w:t>
      </w:r>
      <w:r w:rsidRPr="00A01486">
        <w:rPr>
          <w:rStyle w:val="fontstyle01"/>
          <w:sz w:val="24"/>
          <w:szCs w:val="24"/>
        </w:rPr>
        <w:t>on open-circuit, there is no stator current and the flux due to rotor current is</w:t>
      </w:r>
      <w:r w:rsidRPr="00A01486">
        <w:rPr>
          <w:rFonts w:ascii="TimesNewRoman" w:hAnsi="TimesNewRoman"/>
          <w:color w:val="000000"/>
          <w:sz w:val="24"/>
          <w:szCs w:val="24"/>
        </w:rPr>
        <w:t xml:space="preserve"> </w:t>
      </w:r>
      <w:r w:rsidRPr="00A01486">
        <w:rPr>
          <w:rStyle w:val="fontstyle01"/>
          <w:sz w:val="24"/>
          <w:szCs w:val="24"/>
        </w:rPr>
        <w:t xml:space="preserve">distributed symmetrically in the air-gap as shown in Fig. </w:t>
      </w:r>
      <w:proofErr w:type="gramStart"/>
      <w:r w:rsidRPr="00A01486">
        <w:rPr>
          <w:rStyle w:val="fontstyle01"/>
          <w:sz w:val="24"/>
          <w:szCs w:val="24"/>
        </w:rPr>
        <w:t>(10.10 (</w:t>
      </w:r>
      <w:proofErr w:type="spellStart"/>
      <w:r w:rsidRPr="00A01486">
        <w:rPr>
          <w:rStyle w:val="fontstyle01"/>
          <w:sz w:val="24"/>
          <w:szCs w:val="24"/>
        </w:rPr>
        <w:t>i</w:t>
      </w:r>
      <w:proofErr w:type="spellEnd"/>
      <w:r w:rsidRPr="00A01486">
        <w:rPr>
          <w:rStyle w:val="fontstyle01"/>
          <w:sz w:val="24"/>
          <w:szCs w:val="24"/>
        </w:rPr>
        <w:t>)).</w:t>
      </w:r>
      <w:proofErr w:type="gramEnd"/>
      <w:r w:rsidRPr="00A01486">
        <w:rPr>
          <w:rStyle w:val="fontstyle01"/>
          <w:sz w:val="24"/>
          <w:szCs w:val="24"/>
        </w:rPr>
        <w:t xml:space="preserve"> Since the</w:t>
      </w:r>
      <w:r w:rsidRPr="00A01486">
        <w:rPr>
          <w:rFonts w:ascii="TimesNewRoman" w:hAnsi="TimesNewRoman"/>
          <w:color w:val="000000"/>
          <w:sz w:val="24"/>
          <w:szCs w:val="24"/>
        </w:rPr>
        <w:t xml:space="preserve"> </w:t>
      </w:r>
      <w:r w:rsidRPr="00A01486">
        <w:rPr>
          <w:rStyle w:val="fontstyle01"/>
          <w:sz w:val="24"/>
          <w:szCs w:val="24"/>
        </w:rPr>
        <w:t xml:space="preserve">direction of the rotor is assumed clockwise, the generated </w:t>
      </w:r>
      <w:proofErr w:type="spellStart"/>
      <w:r w:rsidRPr="00A01486">
        <w:rPr>
          <w:rStyle w:val="fontstyle01"/>
          <w:sz w:val="24"/>
          <w:szCs w:val="24"/>
        </w:rPr>
        <w:t>e.m.f</w:t>
      </w:r>
      <w:proofErr w:type="spellEnd"/>
      <w:r w:rsidRPr="00A01486">
        <w:rPr>
          <w:rStyle w:val="fontstyle01"/>
          <w:sz w:val="24"/>
          <w:szCs w:val="24"/>
        </w:rPr>
        <w:t>. in phase R1R2 is</w:t>
      </w:r>
      <w:r w:rsidRPr="00A01486">
        <w:rPr>
          <w:rFonts w:ascii="TimesNewRoman" w:hAnsi="TimesNewRoman"/>
          <w:color w:val="000000"/>
          <w:sz w:val="24"/>
          <w:szCs w:val="24"/>
        </w:rPr>
        <w:t xml:space="preserve"> </w:t>
      </w:r>
      <w:r w:rsidRPr="00A01486">
        <w:rPr>
          <w:rStyle w:val="fontstyle01"/>
          <w:sz w:val="24"/>
          <w:szCs w:val="24"/>
        </w:rPr>
        <w:t>at its maximum and is towards the paper in the conductor R1 and outwards in</w:t>
      </w:r>
      <w:r w:rsidRPr="00A01486">
        <w:rPr>
          <w:rFonts w:ascii="TimesNewRoman" w:hAnsi="TimesNewRoman"/>
          <w:color w:val="000000"/>
          <w:sz w:val="24"/>
          <w:szCs w:val="24"/>
        </w:rPr>
        <w:t xml:space="preserve"> </w:t>
      </w:r>
      <w:r w:rsidRPr="00A01486">
        <w:rPr>
          <w:rStyle w:val="fontstyle01"/>
          <w:sz w:val="24"/>
          <w:szCs w:val="24"/>
        </w:rPr>
        <w:t xml:space="preserve">conductor R2. No armature flux is produced since </w:t>
      </w:r>
      <w:proofErr w:type="gramStart"/>
      <w:r w:rsidRPr="00A01486">
        <w:rPr>
          <w:rStyle w:val="fontstyle01"/>
          <w:sz w:val="24"/>
          <w:szCs w:val="24"/>
        </w:rPr>
        <w:t>no</w:t>
      </w:r>
      <w:proofErr w:type="gramEnd"/>
      <w:r w:rsidRPr="00A01486">
        <w:rPr>
          <w:rStyle w:val="fontstyle01"/>
          <w:sz w:val="24"/>
          <w:szCs w:val="24"/>
        </w:rPr>
        <w:t xml:space="preserve"> current flows in </w:t>
      </w:r>
      <w:proofErr w:type="spellStart"/>
      <w:r w:rsidRPr="00A01486">
        <w:rPr>
          <w:rStyle w:val="fontstyle01"/>
          <w:sz w:val="24"/>
          <w:szCs w:val="24"/>
        </w:rPr>
        <w:t>thearmature</w:t>
      </w:r>
      <w:proofErr w:type="spellEnd"/>
      <w:r w:rsidRPr="00A01486">
        <w:rPr>
          <w:rStyle w:val="fontstyle01"/>
          <w:sz w:val="24"/>
          <w:szCs w:val="24"/>
        </w:rPr>
        <w:t xml:space="preserve"> winding.</w:t>
      </w:r>
    </w:p>
    <w:p w:rsidR="00A01486" w:rsidRDefault="00A01486" w:rsidP="00A01486">
      <w:pPr>
        <w:rPr>
          <w:rFonts w:ascii="TimesNewRoman" w:hAnsi="TimesNewRoman"/>
          <w:color w:val="000000"/>
          <w:sz w:val="24"/>
          <w:szCs w:val="24"/>
        </w:rPr>
      </w:pPr>
      <w:r>
        <w:rPr>
          <w:noProof/>
          <w:lang w:bidi="ar-SA"/>
        </w:rPr>
        <w:drawing>
          <wp:inline distT="0" distB="0" distL="0" distR="0" wp14:anchorId="657166A3" wp14:editId="4A7B6E87">
            <wp:extent cx="5800725" cy="3171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0725" cy="3171825"/>
                    </a:xfrm>
                    <a:prstGeom prst="rect">
                      <a:avLst/>
                    </a:prstGeom>
                  </pic:spPr>
                </pic:pic>
              </a:graphicData>
            </a:graphic>
          </wp:inline>
        </w:drawing>
      </w:r>
    </w:p>
    <w:p w:rsidR="00A01486" w:rsidRDefault="00A01486" w:rsidP="00A01486">
      <w:pPr>
        <w:spacing w:line="360" w:lineRule="auto"/>
        <w:jc w:val="both"/>
        <w:rPr>
          <w:rStyle w:val="fontstyle01"/>
          <w:sz w:val="24"/>
          <w:szCs w:val="24"/>
        </w:rPr>
      </w:pPr>
      <w:proofErr w:type="gramStart"/>
      <w:r w:rsidRPr="001736C3">
        <w:rPr>
          <w:rStyle w:val="fontstyle01"/>
          <w:sz w:val="24"/>
          <w:szCs w:val="24"/>
        </w:rPr>
        <w:t>Fig.</w:t>
      </w:r>
      <w:proofErr w:type="gramEnd"/>
      <w:r w:rsidRPr="001736C3">
        <w:rPr>
          <w:rStyle w:val="fontstyle01"/>
          <w:sz w:val="24"/>
          <w:szCs w:val="24"/>
        </w:rPr>
        <w:t xml:space="preserve"> (10.10 (ii)) shows the effect when a resistive load (unity </w:t>
      </w:r>
      <w:proofErr w:type="spellStart"/>
      <w:r w:rsidRPr="001736C3">
        <w:rPr>
          <w:rStyle w:val="fontstyle01"/>
          <w:sz w:val="24"/>
          <w:szCs w:val="24"/>
        </w:rPr>
        <w:t>p.f</w:t>
      </w:r>
      <w:proofErr w:type="spellEnd"/>
      <w:r w:rsidRPr="001736C3">
        <w:rPr>
          <w:rStyle w:val="fontstyle01"/>
          <w:sz w:val="24"/>
          <w:szCs w:val="24"/>
        </w:rPr>
        <w:t>.) is connected</w:t>
      </w:r>
      <w:r>
        <w:rPr>
          <w:rFonts w:ascii="TimesNewRoman" w:hAnsi="TimesNewRoman"/>
          <w:color w:val="000000"/>
          <w:sz w:val="24"/>
          <w:szCs w:val="24"/>
        </w:rPr>
        <w:t xml:space="preserve"> </w:t>
      </w:r>
      <w:r w:rsidRPr="001736C3">
        <w:rPr>
          <w:rStyle w:val="fontstyle01"/>
          <w:sz w:val="24"/>
          <w:szCs w:val="24"/>
        </w:rPr>
        <w:t>across the terminals of the alternator. According to right-hand rule, the current is</w:t>
      </w:r>
      <w:r>
        <w:rPr>
          <w:rFonts w:ascii="TimesNewRoman" w:hAnsi="TimesNewRoman"/>
          <w:color w:val="000000"/>
          <w:sz w:val="24"/>
          <w:szCs w:val="24"/>
        </w:rPr>
        <w:t xml:space="preserve"> </w:t>
      </w:r>
      <w:r w:rsidRPr="001736C3">
        <w:rPr>
          <w:rStyle w:val="fontstyle01"/>
          <w:sz w:val="24"/>
          <w:szCs w:val="24"/>
        </w:rPr>
        <w:t>“in” in the conductors under N-pole and “out” in the conductors under S-pole.</w:t>
      </w:r>
      <w:r>
        <w:rPr>
          <w:rFonts w:ascii="TimesNewRoman" w:hAnsi="TimesNewRoman"/>
          <w:color w:val="000000"/>
          <w:sz w:val="24"/>
          <w:szCs w:val="24"/>
        </w:rPr>
        <w:t xml:space="preserve"> </w:t>
      </w:r>
      <w:r w:rsidRPr="001736C3">
        <w:rPr>
          <w:rStyle w:val="fontstyle01"/>
          <w:sz w:val="24"/>
          <w:szCs w:val="24"/>
        </w:rPr>
        <w:t>Therefore, the armature flux is clockwise due to currents in the top conductors</w:t>
      </w:r>
      <w:r>
        <w:rPr>
          <w:rFonts w:ascii="TimesNewRoman" w:hAnsi="TimesNewRoman"/>
          <w:color w:val="000000"/>
          <w:sz w:val="24"/>
          <w:szCs w:val="24"/>
        </w:rPr>
        <w:t xml:space="preserve"> </w:t>
      </w:r>
      <w:r w:rsidRPr="001736C3">
        <w:rPr>
          <w:rStyle w:val="fontstyle01"/>
          <w:sz w:val="24"/>
          <w:szCs w:val="24"/>
        </w:rPr>
        <w:t>and anti-clockwise due to currents in the bottom conductors. Note that armature</w:t>
      </w:r>
      <w:r>
        <w:rPr>
          <w:rFonts w:ascii="TimesNewRoman" w:hAnsi="TimesNewRoman"/>
          <w:color w:val="000000"/>
          <w:sz w:val="24"/>
          <w:szCs w:val="24"/>
        </w:rPr>
        <w:t xml:space="preserve"> </w:t>
      </w:r>
      <w:r w:rsidRPr="001736C3">
        <w:rPr>
          <w:rStyle w:val="fontstyle01"/>
          <w:sz w:val="24"/>
          <w:szCs w:val="24"/>
        </w:rPr>
        <w:t>flux is at 90° to the main flux (due to rotor current) and is behind the main flux.</w:t>
      </w:r>
      <w:r>
        <w:rPr>
          <w:rFonts w:ascii="TimesNewRoman" w:hAnsi="TimesNewRoman"/>
          <w:color w:val="000000"/>
          <w:sz w:val="24"/>
          <w:szCs w:val="24"/>
        </w:rPr>
        <w:t xml:space="preserve"> </w:t>
      </w:r>
      <w:r w:rsidRPr="001736C3">
        <w:rPr>
          <w:rStyle w:val="fontstyle01"/>
          <w:sz w:val="24"/>
          <w:szCs w:val="24"/>
        </w:rPr>
        <w:t>In this case, the flux in the air-gap is distorted but not weakened. Therefore, at</w:t>
      </w:r>
      <w:r>
        <w:rPr>
          <w:rFonts w:ascii="TimesNewRoman" w:hAnsi="TimesNewRoman"/>
          <w:color w:val="000000"/>
          <w:sz w:val="24"/>
          <w:szCs w:val="24"/>
        </w:rPr>
        <w:t xml:space="preserve"> </w:t>
      </w:r>
      <w:r w:rsidRPr="001736C3">
        <w:rPr>
          <w:rStyle w:val="fontstyle01"/>
          <w:sz w:val="24"/>
          <w:szCs w:val="24"/>
        </w:rPr>
        <w:t xml:space="preserve">unity </w:t>
      </w:r>
      <w:proofErr w:type="spellStart"/>
      <w:r w:rsidRPr="001736C3">
        <w:rPr>
          <w:rStyle w:val="fontstyle01"/>
          <w:sz w:val="24"/>
          <w:szCs w:val="24"/>
        </w:rPr>
        <w:t>p.f</w:t>
      </w:r>
      <w:proofErr w:type="spellEnd"/>
      <w:r w:rsidRPr="001736C3">
        <w:rPr>
          <w:rStyle w:val="fontstyle01"/>
          <w:sz w:val="24"/>
          <w:szCs w:val="24"/>
        </w:rPr>
        <w:t>., the effect of armature reaction is merely to distort the main field; there</w:t>
      </w:r>
      <w:r>
        <w:rPr>
          <w:rFonts w:ascii="TimesNewRoman" w:hAnsi="TimesNewRoman"/>
          <w:color w:val="000000"/>
          <w:sz w:val="24"/>
          <w:szCs w:val="24"/>
        </w:rPr>
        <w:t xml:space="preserve"> </w:t>
      </w:r>
      <w:r w:rsidRPr="001736C3">
        <w:rPr>
          <w:rStyle w:val="fontstyle01"/>
          <w:sz w:val="24"/>
          <w:szCs w:val="24"/>
        </w:rPr>
        <w:t>is no weakening of the main field and the average flux practically remains the</w:t>
      </w:r>
      <w:r>
        <w:rPr>
          <w:rFonts w:ascii="TimesNewRoman" w:hAnsi="TimesNewRoman"/>
          <w:color w:val="000000"/>
          <w:sz w:val="24"/>
          <w:szCs w:val="24"/>
        </w:rPr>
        <w:t xml:space="preserve"> </w:t>
      </w:r>
      <w:r w:rsidRPr="001736C3">
        <w:rPr>
          <w:rStyle w:val="fontstyle01"/>
          <w:sz w:val="24"/>
          <w:szCs w:val="24"/>
        </w:rPr>
        <w:t>same. Since the magnetic flux due to stator currents (i.e., armature flux) rotate;</w:t>
      </w:r>
      <w:r>
        <w:rPr>
          <w:rFonts w:ascii="TimesNewRoman" w:hAnsi="TimesNewRoman"/>
          <w:color w:val="000000"/>
          <w:sz w:val="24"/>
          <w:szCs w:val="24"/>
        </w:rPr>
        <w:t xml:space="preserve"> </w:t>
      </w:r>
      <w:r w:rsidRPr="001736C3">
        <w:rPr>
          <w:rStyle w:val="fontstyle01"/>
          <w:sz w:val="24"/>
          <w:szCs w:val="24"/>
        </w:rPr>
        <w:t>synchronously with the rotor, the flux distortion remains the same for all</w:t>
      </w:r>
      <w:r>
        <w:rPr>
          <w:rFonts w:ascii="TimesNewRoman" w:hAnsi="TimesNewRoman"/>
          <w:color w:val="000000"/>
          <w:sz w:val="24"/>
          <w:szCs w:val="24"/>
        </w:rPr>
        <w:t xml:space="preserve"> </w:t>
      </w:r>
      <w:r w:rsidRPr="001736C3">
        <w:rPr>
          <w:rStyle w:val="fontstyle01"/>
          <w:sz w:val="24"/>
          <w:szCs w:val="24"/>
        </w:rPr>
        <w:t>positions of the rotor.</w:t>
      </w:r>
    </w:p>
    <w:p w:rsidR="00A01486" w:rsidRPr="00D44E74" w:rsidRDefault="00A01486" w:rsidP="00A01486">
      <w:pPr>
        <w:rPr>
          <w:rFonts w:ascii="Times New Roman" w:hAnsi="Times New Roman" w:cs="Times New Roman"/>
          <w:sz w:val="24"/>
        </w:rPr>
      </w:pPr>
    </w:p>
    <w:p w:rsidR="00A01486" w:rsidRDefault="00A01486" w:rsidP="00A01486">
      <w:pPr>
        <w:jc w:val="center"/>
        <w:rPr>
          <w:rFonts w:ascii="Times New Roman" w:hAnsi="Times New Roman" w:cs="Times New Roman"/>
          <w:sz w:val="24"/>
        </w:rPr>
      </w:pPr>
      <w:r w:rsidRPr="00D44E74">
        <w:rPr>
          <w:rFonts w:ascii="Times New Roman" w:hAnsi="Times New Roman" w:cs="Times New Roman"/>
          <w:sz w:val="24"/>
        </w:rPr>
        <w:t>Or</w:t>
      </w:r>
    </w:p>
    <w:p w:rsidR="00A01486" w:rsidRDefault="00A01486" w:rsidP="00A01486">
      <w:pPr>
        <w:jc w:val="center"/>
        <w:rPr>
          <w:rFonts w:ascii="Times New Roman" w:hAnsi="Times New Roman" w:cs="Times New Roman"/>
          <w:sz w:val="24"/>
        </w:rPr>
      </w:pPr>
    </w:p>
    <w:p w:rsidR="00A01486" w:rsidRDefault="00A01486" w:rsidP="00A01486">
      <w:pPr>
        <w:jc w:val="center"/>
        <w:rPr>
          <w:rFonts w:ascii="Times New Roman" w:hAnsi="Times New Roman" w:cs="Times New Roman"/>
          <w:sz w:val="24"/>
        </w:rPr>
      </w:pPr>
    </w:p>
    <w:p w:rsidR="00A01486" w:rsidRDefault="00A01486" w:rsidP="00A01486">
      <w:pPr>
        <w:jc w:val="center"/>
        <w:rPr>
          <w:rFonts w:ascii="Times New Roman" w:hAnsi="Times New Roman" w:cs="Times New Roman"/>
          <w:sz w:val="24"/>
        </w:rPr>
      </w:pPr>
    </w:p>
    <w:p w:rsidR="00A01486" w:rsidRDefault="00A01486" w:rsidP="00A01486">
      <w:pPr>
        <w:jc w:val="center"/>
        <w:rPr>
          <w:rFonts w:ascii="Times New Roman" w:hAnsi="Times New Roman" w:cs="Times New Roman"/>
          <w:sz w:val="24"/>
        </w:rPr>
      </w:pPr>
    </w:p>
    <w:p w:rsidR="00A01486" w:rsidRPr="00D44E74" w:rsidRDefault="00A01486" w:rsidP="00A01486">
      <w:pPr>
        <w:jc w:val="center"/>
        <w:rPr>
          <w:rFonts w:ascii="Times New Roman" w:hAnsi="Times New Roman" w:cs="Times New Roman"/>
          <w:sz w:val="24"/>
        </w:rPr>
      </w:pPr>
    </w:p>
    <w:p w:rsidR="00A01486" w:rsidRDefault="00A01486" w:rsidP="00A01486">
      <w:pPr>
        <w:rPr>
          <w:rFonts w:ascii="Times New Roman" w:hAnsi="Times New Roman" w:cs="Times New Roman"/>
          <w:sz w:val="24"/>
        </w:rPr>
      </w:pPr>
      <w:r w:rsidRPr="00D44E74">
        <w:rPr>
          <w:rFonts w:ascii="Times New Roman" w:hAnsi="Times New Roman" w:cs="Times New Roman"/>
          <w:sz w:val="24"/>
        </w:rPr>
        <w:t>Q.4</w:t>
      </w:r>
      <w:r>
        <w:rPr>
          <w:rFonts w:ascii="Times New Roman" w:hAnsi="Times New Roman" w:cs="Times New Roman"/>
          <w:sz w:val="24"/>
        </w:rPr>
        <w:t xml:space="preserve">. </w:t>
      </w:r>
      <w:proofErr w:type="gramStart"/>
      <w:r>
        <w:rPr>
          <w:rFonts w:ascii="Times New Roman" w:hAnsi="Times New Roman" w:cs="Times New Roman"/>
          <w:sz w:val="24"/>
        </w:rPr>
        <w:t>What</w:t>
      </w:r>
      <w:proofErr w:type="gramEnd"/>
      <w:r>
        <w:rPr>
          <w:rFonts w:ascii="Times New Roman" w:hAnsi="Times New Roman" w:cs="Times New Roman"/>
          <w:sz w:val="24"/>
        </w:rPr>
        <w:t xml:space="preserve"> are the different types of rotor used in synchronous Machine. With the help of neat diagram, explain each. Also explain their features &amp; applications. </w:t>
      </w:r>
    </w:p>
    <w:p w:rsidR="00A01486" w:rsidRDefault="00A01486" w:rsidP="00A01486">
      <w:pPr>
        <w:spacing w:line="360" w:lineRule="auto"/>
        <w:rPr>
          <w:rFonts w:ascii="TimesNewRoman" w:hAnsi="TimesNewRoman"/>
          <w:b/>
          <w:bCs/>
          <w:color w:val="000000"/>
          <w:sz w:val="24"/>
          <w:szCs w:val="24"/>
        </w:rPr>
      </w:pPr>
      <w:r w:rsidRPr="001736C3">
        <w:rPr>
          <w:rFonts w:ascii="TimesNewRoman" w:hAnsi="TimesNewRoman"/>
          <w:b/>
          <w:bCs/>
          <w:color w:val="000000"/>
          <w:sz w:val="24"/>
          <w:szCs w:val="24"/>
        </w:rPr>
        <w:t>Rotor</w:t>
      </w:r>
    </w:p>
    <w:p w:rsidR="00A01486" w:rsidRDefault="00A01486" w:rsidP="00A01486">
      <w:pPr>
        <w:spacing w:line="360" w:lineRule="auto"/>
        <w:rPr>
          <w:rFonts w:ascii="TimesNewRoman" w:hAnsi="TimesNewRoman"/>
          <w:color w:val="000000"/>
          <w:sz w:val="24"/>
          <w:szCs w:val="24"/>
        </w:rPr>
      </w:pPr>
      <w:r w:rsidRPr="001736C3">
        <w:rPr>
          <w:rFonts w:ascii="TimesNewRoman" w:hAnsi="TimesNewRoman"/>
          <w:color w:val="000000"/>
          <w:sz w:val="24"/>
          <w:szCs w:val="24"/>
        </w:rPr>
        <w:lastRenderedPageBreak/>
        <w:t>The rotor carries a field winding which is supplied with direct current through</w:t>
      </w:r>
      <w:r>
        <w:rPr>
          <w:rFonts w:ascii="TimesNewRoman" w:hAnsi="TimesNewRoman"/>
          <w:color w:val="000000"/>
          <w:sz w:val="24"/>
          <w:szCs w:val="24"/>
        </w:rPr>
        <w:t xml:space="preserve"> </w:t>
      </w:r>
      <w:r w:rsidRPr="001736C3">
        <w:rPr>
          <w:rFonts w:ascii="TimesNewRoman" w:hAnsi="TimesNewRoman"/>
          <w:color w:val="000000"/>
          <w:sz w:val="24"/>
          <w:szCs w:val="24"/>
        </w:rPr>
        <w:t xml:space="preserve">two slip rings by a separate </w:t>
      </w:r>
      <w:proofErr w:type="spellStart"/>
      <w:proofErr w:type="gramStart"/>
      <w:r w:rsidRPr="001736C3">
        <w:rPr>
          <w:rFonts w:ascii="TimesNewRoman" w:hAnsi="TimesNewRoman"/>
          <w:color w:val="000000"/>
          <w:sz w:val="24"/>
          <w:szCs w:val="24"/>
        </w:rPr>
        <w:t>d.c</w:t>
      </w:r>
      <w:proofErr w:type="gramEnd"/>
      <w:r w:rsidRPr="001736C3">
        <w:rPr>
          <w:rFonts w:ascii="TimesNewRoman" w:hAnsi="TimesNewRoman"/>
          <w:color w:val="000000"/>
          <w:sz w:val="24"/>
          <w:szCs w:val="24"/>
        </w:rPr>
        <w:t>.</w:t>
      </w:r>
      <w:proofErr w:type="spellEnd"/>
      <w:r w:rsidRPr="001736C3">
        <w:rPr>
          <w:rFonts w:ascii="TimesNewRoman" w:hAnsi="TimesNewRoman"/>
          <w:color w:val="000000"/>
          <w:sz w:val="24"/>
          <w:szCs w:val="24"/>
        </w:rPr>
        <w:t xml:space="preserve"> source. This </w:t>
      </w:r>
      <w:proofErr w:type="spellStart"/>
      <w:proofErr w:type="gramStart"/>
      <w:r w:rsidRPr="001736C3">
        <w:rPr>
          <w:rFonts w:ascii="TimesNewRoman" w:hAnsi="TimesNewRoman"/>
          <w:color w:val="000000"/>
          <w:sz w:val="24"/>
          <w:szCs w:val="24"/>
        </w:rPr>
        <w:t>d.c</w:t>
      </w:r>
      <w:proofErr w:type="gramEnd"/>
      <w:r w:rsidRPr="001736C3">
        <w:rPr>
          <w:rFonts w:ascii="TimesNewRoman" w:hAnsi="TimesNewRoman"/>
          <w:color w:val="000000"/>
          <w:sz w:val="24"/>
          <w:szCs w:val="24"/>
        </w:rPr>
        <w:t>.</w:t>
      </w:r>
      <w:proofErr w:type="spellEnd"/>
      <w:r w:rsidRPr="001736C3">
        <w:rPr>
          <w:rFonts w:ascii="TimesNewRoman" w:hAnsi="TimesNewRoman"/>
          <w:color w:val="000000"/>
          <w:sz w:val="24"/>
          <w:szCs w:val="24"/>
        </w:rPr>
        <w:t xml:space="preserve"> source (called exciter) is</w:t>
      </w:r>
      <w:r>
        <w:rPr>
          <w:rFonts w:ascii="TimesNewRoman" w:hAnsi="TimesNewRoman"/>
          <w:color w:val="000000"/>
          <w:sz w:val="24"/>
          <w:szCs w:val="24"/>
        </w:rPr>
        <w:t xml:space="preserve"> </w:t>
      </w:r>
      <w:r w:rsidRPr="001736C3">
        <w:rPr>
          <w:rFonts w:ascii="TimesNewRoman" w:hAnsi="TimesNewRoman"/>
          <w:color w:val="000000"/>
          <w:sz w:val="24"/>
          <w:szCs w:val="24"/>
        </w:rPr>
        <w:t xml:space="preserve">generally a small </w:t>
      </w:r>
      <w:proofErr w:type="spellStart"/>
      <w:r w:rsidRPr="001736C3">
        <w:rPr>
          <w:rFonts w:ascii="TimesNewRoman" w:hAnsi="TimesNewRoman"/>
          <w:color w:val="000000"/>
          <w:sz w:val="24"/>
          <w:szCs w:val="24"/>
        </w:rPr>
        <w:t>d.c.</w:t>
      </w:r>
      <w:proofErr w:type="spellEnd"/>
      <w:r w:rsidRPr="001736C3">
        <w:rPr>
          <w:rFonts w:ascii="TimesNewRoman" w:hAnsi="TimesNewRoman"/>
          <w:color w:val="000000"/>
          <w:sz w:val="24"/>
          <w:szCs w:val="24"/>
        </w:rPr>
        <w:t xml:space="preserve"> shunt or compound generator mounted on the shaft of the</w:t>
      </w:r>
      <w:r>
        <w:rPr>
          <w:rFonts w:ascii="TimesNewRoman" w:hAnsi="TimesNewRoman"/>
          <w:color w:val="000000"/>
          <w:sz w:val="24"/>
          <w:szCs w:val="24"/>
        </w:rPr>
        <w:t xml:space="preserve"> </w:t>
      </w:r>
      <w:r w:rsidRPr="001736C3">
        <w:rPr>
          <w:rFonts w:ascii="TimesNewRoman" w:hAnsi="TimesNewRoman"/>
          <w:color w:val="000000"/>
          <w:sz w:val="24"/>
          <w:szCs w:val="24"/>
        </w:rPr>
        <w:t>alternator. Rotor construction is of two types, namely</w:t>
      </w:r>
      <w:proofErr w:type="gramStart"/>
      <w:r w:rsidRPr="001736C3">
        <w:rPr>
          <w:rFonts w:ascii="TimesNewRoman" w:hAnsi="TimesNewRoman"/>
          <w:color w:val="000000"/>
          <w:sz w:val="24"/>
          <w:szCs w:val="24"/>
        </w:rPr>
        <w:t>;</w:t>
      </w:r>
      <w:proofErr w:type="gramEnd"/>
      <w:r w:rsidRPr="001736C3">
        <w:rPr>
          <w:rFonts w:ascii="TimesNewRoman" w:hAnsi="TimesNewRoman"/>
          <w:color w:val="000000"/>
          <w:sz w:val="24"/>
          <w:szCs w:val="24"/>
        </w:rPr>
        <w:br/>
        <w:t>(</w:t>
      </w:r>
      <w:proofErr w:type="spellStart"/>
      <w:r w:rsidRPr="001736C3">
        <w:rPr>
          <w:rFonts w:ascii="TimesNewRoman" w:hAnsi="TimesNewRoman"/>
          <w:color w:val="000000"/>
          <w:sz w:val="24"/>
          <w:szCs w:val="24"/>
        </w:rPr>
        <w:t>i</w:t>
      </w:r>
      <w:proofErr w:type="spellEnd"/>
      <w:r w:rsidRPr="001736C3">
        <w:rPr>
          <w:rFonts w:ascii="TimesNewRoman" w:hAnsi="TimesNewRoman"/>
          <w:color w:val="000000"/>
          <w:sz w:val="24"/>
          <w:szCs w:val="24"/>
        </w:rPr>
        <w:t>) Salient (or projecting) pole type</w:t>
      </w:r>
      <w:r w:rsidRPr="001736C3">
        <w:rPr>
          <w:rFonts w:ascii="TimesNewRoman" w:hAnsi="TimesNewRoman"/>
          <w:color w:val="000000"/>
          <w:sz w:val="24"/>
          <w:szCs w:val="24"/>
        </w:rPr>
        <w:br/>
        <w:t>(ii) Non-sa</w:t>
      </w:r>
      <w:r>
        <w:rPr>
          <w:rFonts w:ascii="TimesNewRoman" w:hAnsi="TimesNewRoman"/>
          <w:color w:val="000000"/>
          <w:sz w:val="24"/>
          <w:szCs w:val="24"/>
        </w:rPr>
        <w:t>lient (or cylindrical) pole type</w:t>
      </w:r>
    </w:p>
    <w:p w:rsidR="00A01486" w:rsidRDefault="00A01486" w:rsidP="00A01486">
      <w:pPr>
        <w:spacing w:line="360" w:lineRule="auto"/>
        <w:rPr>
          <w:rFonts w:ascii="TimesNewRoman" w:hAnsi="TimesNewRoman"/>
          <w:b/>
          <w:bCs/>
          <w:color w:val="000000"/>
          <w:sz w:val="24"/>
          <w:szCs w:val="24"/>
        </w:rPr>
      </w:pPr>
      <w:r w:rsidRPr="001736C3">
        <w:rPr>
          <w:rFonts w:ascii="TimesNewRoman" w:hAnsi="TimesNewRoman"/>
          <w:color w:val="000000"/>
          <w:sz w:val="24"/>
          <w:szCs w:val="24"/>
        </w:rPr>
        <w:t>(</w:t>
      </w:r>
      <w:proofErr w:type="spellStart"/>
      <w:r w:rsidRPr="001736C3">
        <w:rPr>
          <w:rFonts w:ascii="TimesNewRoman" w:hAnsi="TimesNewRoman"/>
          <w:color w:val="000000"/>
          <w:sz w:val="24"/>
          <w:szCs w:val="24"/>
        </w:rPr>
        <w:t>i</w:t>
      </w:r>
      <w:proofErr w:type="spellEnd"/>
      <w:r w:rsidRPr="001736C3">
        <w:rPr>
          <w:rFonts w:ascii="TimesNewRoman" w:hAnsi="TimesNewRoman"/>
          <w:color w:val="000000"/>
          <w:sz w:val="24"/>
          <w:szCs w:val="24"/>
        </w:rPr>
        <w:t xml:space="preserve">) </w:t>
      </w:r>
      <w:r w:rsidRPr="001736C3">
        <w:rPr>
          <w:rFonts w:ascii="TimesNewRoman" w:hAnsi="TimesNewRoman"/>
          <w:b/>
          <w:bCs/>
          <w:color w:val="000000"/>
          <w:sz w:val="24"/>
          <w:szCs w:val="24"/>
        </w:rPr>
        <w:t>Salient pole type</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In this type, salient or projecting poles are mounted on a large circular steel</w:t>
      </w:r>
      <w:r>
        <w:rPr>
          <w:rFonts w:ascii="TimesNewRoman" w:hAnsi="TimesNewRoman"/>
          <w:color w:val="000000"/>
          <w:sz w:val="24"/>
          <w:szCs w:val="24"/>
        </w:rPr>
        <w:t xml:space="preserve"> </w:t>
      </w:r>
      <w:r w:rsidRPr="001736C3">
        <w:rPr>
          <w:rFonts w:ascii="TimesNewRoman" w:hAnsi="TimesNewRoman"/>
          <w:color w:val="000000"/>
          <w:sz w:val="24"/>
          <w:szCs w:val="24"/>
        </w:rPr>
        <w:t xml:space="preserve">frame which is fixed to the shaft of the alternator as shown in Fig. (10.2). </w:t>
      </w:r>
      <w:proofErr w:type="gramStart"/>
      <w:r w:rsidRPr="001736C3">
        <w:rPr>
          <w:rFonts w:ascii="TimesNewRoman" w:hAnsi="TimesNewRoman"/>
          <w:color w:val="000000"/>
          <w:sz w:val="24"/>
          <w:szCs w:val="24"/>
        </w:rPr>
        <w:t>The</w:t>
      </w:r>
      <w:proofErr w:type="gramEnd"/>
      <w:r>
        <w:rPr>
          <w:rFonts w:ascii="TimesNewRoman" w:hAnsi="TimesNewRoman"/>
          <w:color w:val="000000"/>
          <w:sz w:val="24"/>
          <w:szCs w:val="24"/>
        </w:rPr>
        <w:t xml:space="preserve"> </w:t>
      </w:r>
      <w:r w:rsidRPr="001736C3">
        <w:rPr>
          <w:rFonts w:ascii="TimesNewRoman" w:hAnsi="TimesNewRoman"/>
          <w:color w:val="000000"/>
          <w:sz w:val="24"/>
          <w:szCs w:val="24"/>
        </w:rPr>
        <w:t>individual field pole windings are connected in series in such a way that when</w:t>
      </w:r>
      <w:r>
        <w:rPr>
          <w:rFonts w:ascii="TimesNewRoman" w:hAnsi="TimesNewRoman"/>
          <w:color w:val="000000"/>
          <w:sz w:val="24"/>
          <w:szCs w:val="24"/>
        </w:rPr>
        <w:t xml:space="preserve"> </w:t>
      </w:r>
      <w:r w:rsidRPr="001736C3">
        <w:rPr>
          <w:rFonts w:ascii="TimesNewRoman" w:hAnsi="TimesNewRoman"/>
          <w:color w:val="000000"/>
          <w:sz w:val="24"/>
          <w:szCs w:val="24"/>
        </w:rPr>
        <w:t xml:space="preserve">the field winding is energized by the </w:t>
      </w:r>
      <w:proofErr w:type="spellStart"/>
      <w:r w:rsidRPr="001736C3">
        <w:rPr>
          <w:rFonts w:ascii="TimesNewRoman" w:hAnsi="TimesNewRoman"/>
          <w:color w:val="000000"/>
          <w:sz w:val="24"/>
          <w:szCs w:val="24"/>
        </w:rPr>
        <w:t>d.c.</w:t>
      </w:r>
      <w:proofErr w:type="spellEnd"/>
      <w:r w:rsidRPr="001736C3">
        <w:rPr>
          <w:rFonts w:ascii="TimesNewRoman" w:hAnsi="TimesNewRoman"/>
          <w:color w:val="000000"/>
          <w:sz w:val="24"/>
          <w:szCs w:val="24"/>
        </w:rPr>
        <w:t xml:space="preserve"> exciter, adjacent poles have opposite</w:t>
      </w:r>
      <w:r>
        <w:rPr>
          <w:rFonts w:ascii="TimesNewRoman" w:hAnsi="TimesNewRoman"/>
          <w:color w:val="000000"/>
          <w:sz w:val="24"/>
          <w:szCs w:val="24"/>
        </w:rPr>
        <w:t xml:space="preserve"> </w:t>
      </w:r>
      <w:r w:rsidRPr="001736C3">
        <w:rPr>
          <w:rFonts w:ascii="TimesNewRoman" w:hAnsi="TimesNewRoman"/>
          <w:color w:val="000000"/>
          <w:sz w:val="24"/>
          <w:szCs w:val="24"/>
        </w:rPr>
        <w:t>polarities.</w:t>
      </w:r>
      <w:r>
        <w:rPr>
          <w:rFonts w:ascii="TimesNewRoman" w:hAnsi="TimesNewRoman"/>
          <w:color w:val="000000"/>
          <w:sz w:val="24"/>
          <w:szCs w:val="24"/>
        </w:rPr>
        <w:t xml:space="preserve"> </w:t>
      </w:r>
      <w:r w:rsidRPr="001736C3">
        <w:rPr>
          <w:rFonts w:ascii="TimesNewRoman" w:hAnsi="TimesNewRoman"/>
          <w:color w:val="000000"/>
          <w:sz w:val="24"/>
          <w:szCs w:val="24"/>
        </w:rPr>
        <w:t xml:space="preserve">Low and medium-speed alternators (120-400 </w:t>
      </w:r>
      <w:proofErr w:type="spellStart"/>
      <w:r w:rsidRPr="001736C3">
        <w:rPr>
          <w:rFonts w:ascii="TimesNewRoman" w:hAnsi="TimesNewRoman"/>
          <w:color w:val="000000"/>
          <w:sz w:val="24"/>
          <w:szCs w:val="24"/>
        </w:rPr>
        <w:t>r.p.m</w:t>
      </w:r>
      <w:proofErr w:type="spellEnd"/>
      <w:r w:rsidRPr="001736C3">
        <w:rPr>
          <w:rFonts w:ascii="TimesNewRoman" w:hAnsi="TimesNewRoman"/>
          <w:color w:val="000000"/>
          <w:sz w:val="24"/>
          <w:szCs w:val="24"/>
        </w:rPr>
        <w:t>.) such as those driven by</w:t>
      </w:r>
      <w:r>
        <w:rPr>
          <w:rFonts w:ascii="TimesNewRoman" w:hAnsi="TimesNewRoman"/>
          <w:color w:val="000000"/>
          <w:sz w:val="24"/>
          <w:szCs w:val="24"/>
        </w:rPr>
        <w:t xml:space="preserve"> </w:t>
      </w:r>
      <w:r w:rsidRPr="001736C3">
        <w:rPr>
          <w:rFonts w:ascii="TimesNewRoman" w:hAnsi="TimesNewRoman"/>
          <w:color w:val="000000"/>
          <w:sz w:val="24"/>
          <w:szCs w:val="24"/>
        </w:rPr>
        <w:t>diesel engines or water turbines have salient pole type rotors due to the</w:t>
      </w:r>
      <w:r w:rsidRPr="001736C3">
        <w:rPr>
          <w:rFonts w:ascii="TimesNewRoman" w:hAnsi="TimesNewRoman"/>
          <w:color w:val="000000"/>
          <w:sz w:val="24"/>
          <w:szCs w:val="24"/>
        </w:rPr>
        <w:br/>
        <w:t>following reasons:</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 xml:space="preserve">(a) The salient field poles would cause .an excessive </w:t>
      </w:r>
      <w:proofErr w:type="spellStart"/>
      <w:r w:rsidRPr="001736C3">
        <w:rPr>
          <w:rFonts w:ascii="TimesNewRoman" w:hAnsi="TimesNewRoman"/>
          <w:color w:val="000000"/>
          <w:sz w:val="24"/>
          <w:szCs w:val="24"/>
        </w:rPr>
        <w:t>windage</w:t>
      </w:r>
      <w:proofErr w:type="spellEnd"/>
      <w:r w:rsidRPr="001736C3">
        <w:rPr>
          <w:rFonts w:ascii="TimesNewRoman" w:hAnsi="TimesNewRoman"/>
          <w:color w:val="000000"/>
          <w:sz w:val="24"/>
          <w:szCs w:val="24"/>
        </w:rPr>
        <w:t xml:space="preserve"> loss if driven at</w:t>
      </w:r>
      <w:r>
        <w:rPr>
          <w:rFonts w:ascii="TimesNewRoman" w:hAnsi="TimesNewRoman"/>
          <w:color w:val="000000"/>
          <w:sz w:val="24"/>
          <w:szCs w:val="24"/>
        </w:rPr>
        <w:t xml:space="preserve"> </w:t>
      </w:r>
      <w:r w:rsidRPr="001736C3">
        <w:rPr>
          <w:rFonts w:ascii="TimesNewRoman" w:hAnsi="TimesNewRoman"/>
          <w:color w:val="000000"/>
          <w:sz w:val="24"/>
          <w:szCs w:val="24"/>
        </w:rPr>
        <w:t>high speed and would tend to produce noise.</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(b) Salient-pole construction cannot be made strong enough to withstand the</w:t>
      </w:r>
      <w:r>
        <w:rPr>
          <w:rFonts w:ascii="TimesNewRoman" w:hAnsi="TimesNewRoman"/>
          <w:color w:val="000000"/>
          <w:sz w:val="24"/>
          <w:szCs w:val="24"/>
        </w:rPr>
        <w:t xml:space="preserve"> </w:t>
      </w:r>
      <w:r w:rsidRPr="001736C3">
        <w:rPr>
          <w:rFonts w:ascii="TimesNewRoman" w:hAnsi="TimesNewRoman"/>
          <w:color w:val="000000"/>
          <w:sz w:val="24"/>
          <w:szCs w:val="24"/>
        </w:rPr>
        <w:t>mechanical stresses to which they may be subjected at higher speeds.</w:t>
      </w:r>
      <w:r>
        <w:rPr>
          <w:rFonts w:ascii="TimesNewRoman" w:hAnsi="TimesNewRoman"/>
          <w:color w:val="000000"/>
          <w:sz w:val="24"/>
          <w:szCs w:val="24"/>
        </w:rPr>
        <w:t xml:space="preserve"> </w:t>
      </w:r>
      <w:r w:rsidRPr="001736C3">
        <w:rPr>
          <w:rFonts w:ascii="TimesNewRoman" w:hAnsi="TimesNewRoman"/>
          <w:color w:val="000000"/>
          <w:sz w:val="24"/>
          <w:szCs w:val="24"/>
        </w:rPr>
        <w:t>Since a frequency of 50 Hz is required, we must use a large number of poles on</w:t>
      </w:r>
      <w:r>
        <w:rPr>
          <w:rFonts w:ascii="TimesNewRoman" w:hAnsi="TimesNewRoman"/>
          <w:color w:val="000000"/>
          <w:sz w:val="24"/>
          <w:szCs w:val="24"/>
        </w:rPr>
        <w:t xml:space="preserve"> </w:t>
      </w:r>
      <w:r w:rsidRPr="001736C3">
        <w:rPr>
          <w:rFonts w:ascii="TimesNewRoman" w:hAnsi="TimesNewRoman"/>
          <w:color w:val="000000"/>
          <w:sz w:val="24"/>
          <w:szCs w:val="24"/>
        </w:rPr>
        <w:t>the rotor of slow-speed alternators. Low-speed rotors always possess a large</w:t>
      </w:r>
      <w:r>
        <w:rPr>
          <w:rFonts w:ascii="TimesNewRoman" w:hAnsi="TimesNewRoman"/>
          <w:color w:val="000000"/>
          <w:sz w:val="24"/>
          <w:szCs w:val="24"/>
        </w:rPr>
        <w:t xml:space="preserve"> </w:t>
      </w:r>
      <w:r w:rsidRPr="001736C3">
        <w:rPr>
          <w:rFonts w:ascii="TimesNewRoman" w:hAnsi="TimesNewRoman"/>
          <w:color w:val="000000"/>
          <w:sz w:val="24"/>
          <w:szCs w:val="24"/>
        </w:rPr>
        <w:t>diameter to provide the necessary spate for the poles. Consequently, salient-pole</w:t>
      </w:r>
      <w:r w:rsidRPr="001736C3">
        <w:rPr>
          <w:rFonts w:ascii="TimesNewRoman" w:hAnsi="TimesNewRoman"/>
          <w:color w:val="000000"/>
          <w:sz w:val="24"/>
          <w:szCs w:val="24"/>
        </w:rPr>
        <w:br/>
        <w:t>type rotors have large diameters and short axial lengths.</w:t>
      </w:r>
    </w:p>
    <w:p w:rsidR="00A01486" w:rsidRDefault="00A01486" w:rsidP="00A01486">
      <w:pPr>
        <w:spacing w:line="360" w:lineRule="auto"/>
        <w:jc w:val="both"/>
        <w:rPr>
          <w:rFonts w:ascii="TimesNewRoman" w:hAnsi="TimesNewRoman"/>
          <w:b/>
          <w:bCs/>
          <w:color w:val="000000"/>
          <w:sz w:val="24"/>
          <w:szCs w:val="24"/>
        </w:rPr>
      </w:pPr>
      <w:r w:rsidRPr="001736C3">
        <w:rPr>
          <w:rFonts w:ascii="TimesNewRoman" w:hAnsi="TimesNewRoman"/>
          <w:color w:val="000000"/>
          <w:sz w:val="24"/>
          <w:szCs w:val="24"/>
        </w:rPr>
        <w:t xml:space="preserve">(ii) </w:t>
      </w:r>
      <w:r w:rsidRPr="001736C3">
        <w:rPr>
          <w:rFonts w:ascii="TimesNewRoman" w:hAnsi="TimesNewRoman"/>
          <w:b/>
          <w:bCs/>
          <w:color w:val="000000"/>
          <w:sz w:val="24"/>
          <w:szCs w:val="24"/>
        </w:rPr>
        <w:t>Non-salient pole type</w:t>
      </w:r>
    </w:p>
    <w:p w:rsidR="00A01486" w:rsidRDefault="00A01486" w:rsidP="00A01486">
      <w:pPr>
        <w:spacing w:line="360" w:lineRule="auto"/>
        <w:jc w:val="both"/>
        <w:rPr>
          <w:rFonts w:ascii="TimesNewRoman" w:hAnsi="TimesNewRoman"/>
          <w:color w:val="000000"/>
          <w:sz w:val="24"/>
          <w:szCs w:val="24"/>
        </w:rPr>
      </w:pPr>
      <w:r w:rsidRPr="001736C3">
        <w:rPr>
          <w:rFonts w:ascii="TimesNewRoman" w:hAnsi="TimesNewRoman"/>
          <w:color w:val="000000"/>
          <w:sz w:val="24"/>
          <w:szCs w:val="24"/>
        </w:rPr>
        <w:t>In this type, the rotor is made of smooth solid forged-steel radial cylinder having</w:t>
      </w:r>
      <w:r>
        <w:rPr>
          <w:rFonts w:ascii="TimesNewRoman" w:hAnsi="TimesNewRoman"/>
          <w:color w:val="000000"/>
          <w:sz w:val="24"/>
          <w:szCs w:val="24"/>
        </w:rPr>
        <w:t xml:space="preserve"> </w:t>
      </w:r>
      <w:r w:rsidRPr="001736C3">
        <w:rPr>
          <w:rFonts w:ascii="TimesNewRoman" w:hAnsi="TimesNewRoman"/>
          <w:color w:val="000000"/>
          <w:sz w:val="24"/>
          <w:szCs w:val="24"/>
        </w:rPr>
        <w:t>a number of slots along the outer periphery. The field windings are embedded in</w:t>
      </w:r>
      <w:r>
        <w:rPr>
          <w:rFonts w:ascii="TimesNewRoman" w:hAnsi="TimesNewRoman"/>
          <w:color w:val="000000"/>
          <w:sz w:val="24"/>
          <w:szCs w:val="24"/>
        </w:rPr>
        <w:t xml:space="preserve"> </w:t>
      </w:r>
      <w:r w:rsidRPr="001736C3">
        <w:rPr>
          <w:rFonts w:ascii="TimesNewRoman" w:hAnsi="TimesNewRoman"/>
          <w:color w:val="000000"/>
          <w:sz w:val="24"/>
          <w:szCs w:val="24"/>
        </w:rPr>
        <w:t>these slots and are connected in series to the slip rings through which they are</w:t>
      </w:r>
      <w:r>
        <w:rPr>
          <w:rFonts w:ascii="TimesNewRoman" w:hAnsi="TimesNewRoman"/>
          <w:color w:val="000000"/>
          <w:sz w:val="24"/>
          <w:szCs w:val="24"/>
        </w:rPr>
        <w:t xml:space="preserve"> </w:t>
      </w:r>
      <w:r w:rsidRPr="001736C3">
        <w:rPr>
          <w:rFonts w:ascii="TimesNewRoman" w:hAnsi="TimesNewRoman"/>
          <w:color w:val="000000"/>
          <w:sz w:val="24"/>
          <w:szCs w:val="24"/>
        </w:rPr>
        <w:t xml:space="preserve">energized by the </w:t>
      </w:r>
      <w:proofErr w:type="spellStart"/>
      <w:proofErr w:type="gramStart"/>
      <w:r w:rsidRPr="001736C3">
        <w:rPr>
          <w:rFonts w:ascii="TimesNewRoman" w:hAnsi="TimesNewRoman"/>
          <w:color w:val="000000"/>
          <w:sz w:val="24"/>
          <w:szCs w:val="24"/>
        </w:rPr>
        <w:t>d.c</w:t>
      </w:r>
      <w:proofErr w:type="gramEnd"/>
      <w:r w:rsidRPr="001736C3">
        <w:rPr>
          <w:rFonts w:ascii="TimesNewRoman" w:hAnsi="TimesNewRoman"/>
          <w:color w:val="000000"/>
          <w:sz w:val="24"/>
          <w:szCs w:val="24"/>
        </w:rPr>
        <w:t>.</w:t>
      </w:r>
      <w:proofErr w:type="spellEnd"/>
      <w:r w:rsidRPr="001736C3">
        <w:rPr>
          <w:rFonts w:ascii="TimesNewRoman" w:hAnsi="TimesNewRoman"/>
          <w:color w:val="000000"/>
          <w:sz w:val="24"/>
          <w:szCs w:val="24"/>
        </w:rPr>
        <w:t xml:space="preserve"> exciter. The regions forming the poles are usually left</w:t>
      </w:r>
      <w:r>
        <w:rPr>
          <w:rFonts w:ascii="TimesNewRoman" w:hAnsi="TimesNewRoman"/>
          <w:color w:val="000000"/>
          <w:sz w:val="24"/>
          <w:szCs w:val="24"/>
        </w:rPr>
        <w:t xml:space="preserve"> </w:t>
      </w:r>
      <w:proofErr w:type="spellStart"/>
      <w:r w:rsidRPr="001736C3">
        <w:rPr>
          <w:rFonts w:ascii="TimesNewRoman" w:hAnsi="TimesNewRoman"/>
          <w:color w:val="000000"/>
          <w:sz w:val="24"/>
          <w:szCs w:val="24"/>
        </w:rPr>
        <w:t>unslotted</w:t>
      </w:r>
      <w:proofErr w:type="spellEnd"/>
      <w:r w:rsidRPr="001736C3">
        <w:rPr>
          <w:rFonts w:ascii="TimesNewRoman" w:hAnsi="TimesNewRoman"/>
          <w:color w:val="000000"/>
          <w:sz w:val="24"/>
          <w:szCs w:val="24"/>
        </w:rPr>
        <w:t xml:space="preserve"> as shown in Fig. (10.3). It is clear that the poles formed are non-salient</w:t>
      </w:r>
      <w:r>
        <w:rPr>
          <w:rFonts w:ascii="TimesNewRoman" w:hAnsi="TimesNewRoman"/>
          <w:color w:val="000000"/>
          <w:sz w:val="24"/>
          <w:szCs w:val="24"/>
        </w:rPr>
        <w:t xml:space="preserve"> </w:t>
      </w:r>
      <w:r w:rsidRPr="001736C3">
        <w:rPr>
          <w:rFonts w:ascii="TimesNewRoman" w:hAnsi="TimesNewRoman"/>
          <w:color w:val="000000"/>
          <w:sz w:val="24"/>
          <w:szCs w:val="24"/>
        </w:rPr>
        <w:t>i.e., they do not project out from the rotor surface.</w:t>
      </w:r>
    </w:p>
    <w:p w:rsidR="00A01486" w:rsidRDefault="00A01486" w:rsidP="00A01486">
      <w:pPr>
        <w:jc w:val="both"/>
        <w:rPr>
          <w:rFonts w:ascii="TimesNewRoman" w:hAnsi="TimesNewRoman"/>
          <w:b/>
          <w:bCs/>
          <w:color w:val="000000"/>
          <w:sz w:val="24"/>
          <w:szCs w:val="24"/>
        </w:rPr>
      </w:pPr>
      <w:r>
        <w:rPr>
          <w:noProof/>
          <w:lang w:bidi="ar-SA"/>
        </w:rPr>
        <w:drawing>
          <wp:inline distT="0" distB="0" distL="0" distR="0" wp14:anchorId="3A137592" wp14:editId="1792269A">
            <wp:extent cx="5943600" cy="32238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23895"/>
                    </a:xfrm>
                    <a:prstGeom prst="rect">
                      <a:avLst/>
                    </a:prstGeom>
                  </pic:spPr>
                </pic:pic>
              </a:graphicData>
            </a:graphic>
          </wp:inline>
        </w:drawing>
      </w:r>
    </w:p>
    <w:p w:rsidR="00A01486" w:rsidRDefault="00A01486" w:rsidP="00A01486">
      <w:pPr>
        <w:spacing w:line="360" w:lineRule="auto"/>
        <w:jc w:val="both"/>
        <w:rPr>
          <w:rStyle w:val="fontstyle01"/>
          <w:sz w:val="24"/>
        </w:rPr>
      </w:pPr>
      <w:r w:rsidRPr="007D10C4">
        <w:rPr>
          <w:rStyle w:val="fontstyle01"/>
          <w:sz w:val="24"/>
        </w:rPr>
        <w:t xml:space="preserve">High-speed alternators (1500 or 3000 </w:t>
      </w:r>
      <w:proofErr w:type="spellStart"/>
      <w:r w:rsidRPr="007D10C4">
        <w:rPr>
          <w:rStyle w:val="fontstyle01"/>
          <w:sz w:val="24"/>
        </w:rPr>
        <w:t>r.p.m</w:t>
      </w:r>
      <w:proofErr w:type="spellEnd"/>
      <w:r w:rsidRPr="007D10C4">
        <w:rPr>
          <w:rStyle w:val="fontstyle01"/>
          <w:sz w:val="24"/>
        </w:rPr>
        <w:t xml:space="preserve">.) are driven by steam turbines </w:t>
      </w:r>
      <w:proofErr w:type="spellStart"/>
      <w:r w:rsidRPr="007D10C4">
        <w:rPr>
          <w:rStyle w:val="fontstyle01"/>
          <w:sz w:val="24"/>
        </w:rPr>
        <w:t>anduse</w:t>
      </w:r>
      <w:proofErr w:type="spellEnd"/>
      <w:r w:rsidRPr="007D10C4">
        <w:rPr>
          <w:rStyle w:val="fontstyle01"/>
          <w:sz w:val="24"/>
        </w:rPr>
        <w:t xml:space="preserve"> non-salient type rotors due to the following reasons:</w:t>
      </w:r>
    </w:p>
    <w:p w:rsidR="00A01486" w:rsidRDefault="00A01486" w:rsidP="00A01486">
      <w:pPr>
        <w:spacing w:line="360" w:lineRule="auto"/>
        <w:jc w:val="both"/>
        <w:rPr>
          <w:rStyle w:val="fontstyle01"/>
          <w:sz w:val="24"/>
        </w:rPr>
      </w:pPr>
      <w:r w:rsidRPr="007D10C4">
        <w:rPr>
          <w:rStyle w:val="fontstyle01"/>
          <w:sz w:val="24"/>
        </w:rPr>
        <w:lastRenderedPageBreak/>
        <w:t>(a) This type of construction has mechanical robustness and gives noiseless</w:t>
      </w:r>
      <w:r>
        <w:rPr>
          <w:rStyle w:val="fontstyle01"/>
          <w:sz w:val="24"/>
        </w:rPr>
        <w:t xml:space="preserve"> operation </w:t>
      </w:r>
      <w:r w:rsidRPr="007D10C4">
        <w:rPr>
          <w:rStyle w:val="fontstyle01"/>
          <w:sz w:val="24"/>
        </w:rPr>
        <w:t>at high speeds.</w:t>
      </w:r>
    </w:p>
    <w:p w:rsidR="00A01486" w:rsidRPr="007D10C4" w:rsidRDefault="00A01486" w:rsidP="00A01486">
      <w:pPr>
        <w:spacing w:line="360" w:lineRule="auto"/>
        <w:jc w:val="both"/>
        <w:rPr>
          <w:rFonts w:ascii="TimesNewRoman" w:hAnsi="TimesNewRoman"/>
          <w:b/>
          <w:bCs/>
          <w:color w:val="000000"/>
          <w:sz w:val="20"/>
          <w:szCs w:val="24"/>
        </w:rPr>
      </w:pPr>
      <w:r w:rsidRPr="007D10C4">
        <w:rPr>
          <w:rStyle w:val="fontstyle01"/>
          <w:sz w:val="24"/>
        </w:rPr>
        <w:t xml:space="preserve">(b) The flux distribution around the periphery is nearly a sine wave and </w:t>
      </w:r>
      <w:proofErr w:type="spellStart"/>
      <w:r w:rsidRPr="007D10C4">
        <w:rPr>
          <w:rStyle w:val="fontstyle01"/>
          <w:sz w:val="24"/>
        </w:rPr>
        <w:t>hencea</w:t>
      </w:r>
      <w:proofErr w:type="spellEnd"/>
      <w:r w:rsidRPr="007D10C4">
        <w:rPr>
          <w:rStyle w:val="fontstyle01"/>
          <w:sz w:val="24"/>
        </w:rPr>
        <w:t xml:space="preserve"> better </w:t>
      </w:r>
      <w:proofErr w:type="spellStart"/>
      <w:r w:rsidRPr="007D10C4">
        <w:rPr>
          <w:rStyle w:val="fontstyle01"/>
          <w:sz w:val="24"/>
        </w:rPr>
        <w:t>e.m.f</w:t>
      </w:r>
      <w:proofErr w:type="spellEnd"/>
      <w:r w:rsidRPr="007D10C4">
        <w:rPr>
          <w:rStyle w:val="fontstyle01"/>
          <w:sz w:val="24"/>
        </w:rPr>
        <w:t>. waveform is obtained than in the case of salient-pole type.</w:t>
      </w:r>
    </w:p>
    <w:p w:rsidR="00A01486" w:rsidRPr="00D44E74" w:rsidRDefault="00A01486" w:rsidP="00A01486">
      <w:pPr>
        <w:rPr>
          <w:rFonts w:ascii="Times New Roman" w:hAnsi="Times New Roman" w:cs="Times New Roman"/>
          <w:sz w:val="24"/>
        </w:rPr>
      </w:pPr>
    </w:p>
    <w:p w:rsidR="00A01486" w:rsidRDefault="00A01486" w:rsidP="00A01486"/>
    <w:p w:rsidR="00A01486" w:rsidRPr="00D44E74" w:rsidRDefault="00A01486" w:rsidP="00A01486">
      <w:pPr>
        <w:pStyle w:val="ListParagraph"/>
        <w:ind w:left="0"/>
        <w:rPr>
          <w:rFonts w:ascii="Times New Roman" w:hAnsi="Times New Roman" w:cs="Times New Roman"/>
        </w:rPr>
      </w:pPr>
    </w:p>
    <w:p w:rsidR="00A01486" w:rsidRDefault="00A01486" w:rsidP="00A01486">
      <w:pPr>
        <w:rPr>
          <w:rFonts w:ascii="Times New Roman" w:hAnsi="Times New Roman" w:cs="Times New Roman"/>
        </w:rPr>
      </w:pPr>
    </w:p>
    <w:p w:rsidR="00E62C68" w:rsidRDefault="00E62C68">
      <w:bookmarkStart w:id="0" w:name="_GoBack"/>
      <w:bookmarkEnd w:id="0"/>
    </w:p>
    <w:sectPr w:rsidR="00E62C68" w:rsidSect="001D7D4D">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92"/>
    <w:multiLevelType w:val="hybridMultilevel"/>
    <w:tmpl w:val="BD6EC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FD7FA8"/>
    <w:multiLevelType w:val="hybridMultilevel"/>
    <w:tmpl w:val="5E52FC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A93356"/>
    <w:multiLevelType w:val="hybridMultilevel"/>
    <w:tmpl w:val="7AF80698"/>
    <w:lvl w:ilvl="0" w:tplc="BE3453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B066DA"/>
    <w:multiLevelType w:val="hybridMultilevel"/>
    <w:tmpl w:val="049AC60A"/>
    <w:lvl w:ilvl="0" w:tplc="2E6C61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244F56"/>
    <w:multiLevelType w:val="hybridMultilevel"/>
    <w:tmpl w:val="E7DEC122"/>
    <w:lvl w:ilvl="0" w:tplc="9FF037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B15C4B"/>
    <w:multiLevelType w:val="hybridMultilevel"/>
    <w:tmpl w:val="25DE0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D50C46"/>
    <w:multiLevelType w:val="hybridMultilevel"/>
    <w:tmpl w:val="25DE0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9C45E6"/>
    <w:multiLevelType w:val="hybridMultilevel"/>
    <w:tmpl w:val="A1E69A9E"/>
    <w:lvl w:ilvl="0" w:tplc="F90247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86"/>
    <w:rsid w:val="00A01486"/>
    <w:rsid w:val="00E62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86"/>
    <w:rPr>
      <w:szCs w:val="20"/>
      <w:lang w:bidi="hi-IN"/>
    </w:rPr>
  </w:style>
  <w:style w:type="paragraph" w:styleId="Heading2">
    <w:name w:val="heading 2"/>
    <w:basedOn w:val="Normal"/>
    <w:next w:val="Normal"/>
    <w:link w:val="Heading2Char"/>
    <w:uiPriority w:val="9"/>
    <w:semiHidden/>
    <w:unhideWhenUsed/>
    <w:qFormat/>
    <w:rsid w:val="00A01486"/>
    <w:pPr>
      <w:keepNext/>
      <w:keepLines/>
      <w:spacing w:before="200" w:after="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01486"/>
    <w:rPr>
      <w:rFonts w:asciiTheme="majorHAnsi" w:eastAsiaTheme="majorEastAsia" w:hAnsiTheme="majorHAnsi" w:cs="Mangal"/>
      <w:b/>
      <w:bCs/>
      <w:color w:val="4F81BD" w:themeColor="accent1"/>
      <w:sz w:val="26"/>
      <w:szCs w:val="23"/>
      <w:lang w:bidi="hi-IN"/>
    </w:rPr>
  </w:style>
  <w:style w:type="paragraph" w:styleId="NoSpacing">
    <w:name w:val="No Spacing"/>
    <w:uiPriority w:val="1"/>
    <w:qFormat/>
    <w:rsid w:val="00A01486"/>
    <w:pPr>
      <w:spacing w:after="0" w:line="240" w:lineRule="auto"/>
    </w:pPr>
    <w:rPr>
      <w:szCs w:val="20"/>
      <w:lang w:bidi="hi-IN"/>
    </w:rPr>
  </w:style>
  <w:style w:type="paragraph" w:styleId="ListParagraph">
    <w:name w:val="List Paragraph"/>
    <w:basedOn w:val="Normal"/>
    <w:uiPriority w:val="34"/>
    <w:qFormat/>
    <w:rsid w:val="00A01486"/>
    <w:pPr>
      <w:ind w:left="720"/>
      <w:contextualSpacing/>
    </w:pPr>
  </w:style>
  <w:style w:type="paragraph" w:styleId="NormalWeb">
    <w:name w:val="Normal (Web)"/>
    <w:basedOn w:val="Normal"/>
    <w:uiPriority w:val="99"/>
    <w:semiHidden/>
    <w:unhideWhenUsed/>
    <w:rsid w:val="00A01486"/>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A01486"/>
    <w:rPr>
      <w:color w:val="0000FF"/>
      <w:u w:val="single"/>
    </w:rPr>
  </w:style>
  <w:style w:type="character" w:customStyle="1" w:styleId="fontstyle01">
    <w:name w:val="fontstyle01"/>
    <w:basedOn w:val="DefaultParagraphFont"/>
    <w:rsid w:val="00A01486"/>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A01486"/>
    <w:rPr>
      <w:rFonts w:ascii="TimesNewRoman" w:hAnsi="TimesNewRoman" w:hint="default"/>
      <w:b/>
      <w:bCs/>
      <w:i w:val="0"/>
      <w:iCs w:val="0"/>
      <w:color w:val="000000"/>
      <w:sz w:val="32"/>
      <w:szCs w:val="32"/>
    </w:rPr>
  </w:style>
  <w:style w:type="character" w:styleId="Strong">
    <w:name w:val="Strong"/>
    <w:basedOn w:val="DefaultParagraphFont"/>
    <w:uiPriority w:val="22"/>
    <w:qFormat/>
    <w:rsid w:val="00A01486"/>
    <w:rPr>
      <w:b/>
      <w:bCs/>
    </w:rPr>
  </w:style>
  <w:style w:type="character" w:styleId="Emphasis">
    <w:name w:val="Emphasis"/>
    <w:basedOn w:val="DefaultParagraphFont"/>
    <w:uiPriority w:val="20"/>
    <w:qFormat/>
    <w:rsid w:val="00A01486"/>
    <w:rPr>
      <w:i/>
      <w:iCs/>
    </w:rPr>
  </w:style>
  <w:style w:type="paragraph" w:styleId="BalloonText">
    <w:name w:val="Balloon Text"/>
    <w:basedOn w:val="Normal"/>
    <w:link w:val="BalloonTextChar"/>
    <w:uiPriority w:val="99"/>
    <w:semiHidden/>
    <w:unhideWhenUsed/>
    <w:rsid w:val="00A0148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1486"/>
    <w:rPr>
      <w:rFonts w:ascii="Tahoma" w:hAnsi="Tahoma" w:cs="Mangal"/>
      <w:sz w:val="16"/>
      <w:szCs w:val="1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86"/>
    <w:rPr>
      <w:szCs w:val="20"/>
      <w:lang w:bidi="hi-IN"/>
    </w:rPr>
  </w:style>
  <w:style w:type="paragraph" w:styleId="Heading2">
    <w:name w:val="heading 2"/>
    <w:basedOn w:val="Normal"/>
    <w:next w:val="Normal"/>
    <w:link w:val="Heading2Char"/>
    <w:uiPriority w:val="9"/>
    <w:semiHidden/>
    <w:unhideWhenUsed/>
    <w:qFormat/>
    <w:rsid w:val="00A01486"/>
    <w:pPr>
      <w:keepNext/>
      <w:keepLines/>
      <w:spacing w:before="200" w:after="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01486"/>
    <w:rPr>
      <w:rFonts w:asciiTheme="majorHAnsi" w:eastAsiaTheme="majorEastAsia" w:hAnsiTheme="majorHAnsi" w:cs="Mangal"/>
      <w:b/>
      <w:bCs/>
      <w:color w:val="4F81BD" w:themeColor="accent1"/>
      <w:sz w:val="26"/>
      <w:szCs w:val="23"/>
      <w:lang w:bidi="hi-IN"/>
    </w:rPr>
  </w:style>
  <w:style w:type="paragraph" w:styleId="NoSpacing">
    <w:name w:val="No Spacing"/>
    <w:uiPriority w:val="1"/>
    <w:qFormat/>
    <w:rsid w:val="00A01486"/>
    <w:pPr>
      <w:spacing w:after="0" w:line="240" w:lineRule="auto"/>
    </w:pPr>
    <w:rPr>
      <w:szCs w:val="20"/>
      <w:lang w:bidi="hi-IN"/>
    </w:rPr>
  </w:style>
  <w:style w:type="paragraph" w:styleId="ListParagraph">
    <w:name w:val="List Paragraph"/>
    <w:basedOn w:val="Normal"/>
    <w:uiPriority w:val="34"/>
    <w:qFormat/>
    <w:rsid w:val="00A01486"/>
    <w:pPr>
      <w:ind w:left="720"/>
      <w:contextualSpacing/>
    </w:pPr>
  </w:style>
  <w:style w:type="paragraph" w:styleId="NormalWeb">
    <w:name w:val="Normal (Web)"/>
    <w:basedOn w:val="Normal"/>
    <w:uiPriority w:val="99"/>
    <w:semiHidden/>
    <w:unhideWhenUsed/>
    <w:rsid w:val="00A01486"/>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A01486"/>
    <w:rPr>
      <w:color w:val="0000FF"/>
      <w:u w:val="single"/>
    </w:rPr>
  </w:style>
  <w:style w:type="character" w:customStyle="1" w:styleId="fontstyle01">
    <w:name w:val="fontstyle01"/>
    <w:basedOn w:val="DefaultParagraphFont"/>
    <w:rsid w:val="00A01486"/>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A01486"/>
    <w:rPr>
      <w:rFonts w:ascii="TimesNewRoman" w:hAnsi="TimesNewRoman" w:hint="default"/>
      <w:b/>
      <w:bCs/>
      <w:i w:val="0"/>
      <w:iCs w:val="0"/>
      <w:color w:val="000000"/>
      <w:sz w:val="32"/>
      <w:szCs w:val="32"/>
    </w:rPr>
  </w:style>
  <w:style w:type="character" w:styleId="Strong">
    <w:name w:val="Strong"/>
    <w:basedOn w:val="DefaultParagraphFont"/>
    <w:uiPriority w:val="22"/>
    <w:qFormat/>
    <w:rsid w:val="00A01486"/>
    <w:rPr>
      <w:b/>
      <w:bCs/>
    </w:rPr>
  </w:style>
  <w:style w:type="character" w:styleId="Emphasis">
    <w:name w:val="Emphasis"/>
    <w:basedOn w:val="DefaultParagraphFont"/>
    <w:uiPriority w:val="20"/>
    <w:qFormat/>
    <w:rsid w:val="00A01486"/>
    <w:rPr>
      <w:i/>
      <w:iCs/>
    </w:rPr>
  </w:style>
  <w:style w:type="paragraph" w:styleId="BalloonText">
    <w:name w:val="Balloon Text"/>
    <w:basedOn w:val="Normal"/>
    <w:link w:val="BalloonTextChar"/>
    <w:uiPriority w:val="99"/>
    <w:semiHidden/>
    <w:unhideWhenUsed/>
    <w:rsid w:val="00A0148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1486"/>
    <w:rPr>
      <w:rFonts w:ascii="Tahoma" w:hAnsi="Tahoma" w:cs="Mangal"/>
      <w:sz w:val="16"/>
      <w:szCs w:val="1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eeguide.com/magnetic-field/" TargetMode="External"/><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www.eeeguide.com/distributed-winding/" TargetMode="External"/><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3192</Words>
  <Characters>18197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Exam1</dc:creator>
  <cp:lastModifiedBy>Exam1</cp:lastModifiedBy>
  <cp:revision>1</cp:revision>
  <dcterms:created xsi:type="dcterms:W3CDTF">2018-02-18T17:06:00Z</dcterms:created>
  <dcterms:modified xsi:type="dcterms:W3CDTF">2018-02-18T17:15:00Z</dcterms:modified>
</cp:coreProperties>
</file>