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BA" w:rsidRDefault="00CC5F21" w:rsidP="00CC5F21">
      <w:r w:rsidRPr="00CC5F21">
        <w:rPr>
          <w:rFonts w:ascii="Arial" w:hAnsi="Arial" w:cs="Arial"/>
          <w:color w:val="222222"/>
          <w:shd w:val="clear" w:color="auto" w:fill="FFFFFF"/>
        </w:rPr>
        <w:t xml:space="preserve"> Hypertext Markup Language, a standardized system for tagging text files to achieve font, </w:t>
      </w:r>
      <w:proofErr w:type="spellStart"/>
      <w:r w:rsidRPr="00CC5F21">
        <w:rPr>
          <w:rFonts w:ascii="Arial" w:hAnsi="Arial" w:cs="Arial"/>
          <w:color w:val="222222"/>
          <w:shd w:val="clear" w:color="auto" w:fill="FFFFFF"/>
        </w:rPr>
        <w:t>colour</w:t>
      </w:r>
      <w:proofErr w:type="spellEnd"/>
      <w:r w:rsidRPr="00CC5F21">
        <w:rPr>
          <w:rFonts w:ascii="Arial" w:hAnsi="Arial" w:cs="Arial"/>
          <w:color w:val="222222"/>
          <w:shd w:val="clear" w:color="auto" w:fill="FFFFFF"/>
        </w:rPr>
        <w:t>, graphic, and hyperlink effects on World Wide Web pages.</w:t>
      </w:r>
    </w:p>
    <w:sectPr w:rsidR="00BC30BA" w:rsidSect="00BC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11C8A"/>
    <w:multiLevelType w:val="hybridMultilevel"/>
    <w:tmpl w:val="27F447E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F21"/>
    <w:rsid w:val="00BC30BA"/>
    <w:rsid w:val="00CC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RIET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MCA</cp:lastModifiedBy>
  <cp:revision>1</cp:revision>
  <dcterms:created xsi:type="dcterms:W3CDTF">2018-09-24T06:56:00Z</dcterms:created>
  <dcterms:modified xsi:type="dcterms:W3CDTF">2018-09-24T06:58:00Z</dcterms:modified>
</cp:coreProperties>
</file>